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6B" w:rsidRDefault="00E0266B" w:rsidP="00E0266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08025"/>
            <wp:effectExtent l="19050" t="0" r="9525" b="0"/>
            <wp:docPr id="5" name="Рисунок 4" descr="Герб Ч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66B" w:rsidRDefault="00E0266B" w:rsidP="00E0266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0266B" w:rsidRDefault="00E0266B" w:rsidP="00E026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ЛЕНИНГРАДСКАЯ  ОБЛАСТЬ</w:t>
      </w:r>
    </w:p>
    <w:p w:rsidR="00E0266B" w:rsidRDefault="00E0266B" w:rsidP="00E026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ЛУЖСКИЙ МУНИЦИПАЛЬНЫЙ РАЙОН</w:t>
      </w:r>
    </w:p>
    <w:p w:rsidR="00E0266B" w:rsidRDefault="00E0266B" w:rsidP="00E0266B">
      <w:pPr>
        <w:jc w:val="center"/>
        <w:rPr>
          <w:b/>
          <w:sz w:val="28"/>
          <w:szCs w:val="28"/>
        </w:rPr>
      </w:pPr>
    </w:p>
    <w:p w:rsidR="00E0266B" w:rsidRDefault="00E0266B" w:rsidP="00E026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Д М И Н И С Т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Ц И Я</w:t>
      </w:r>
    </w:p>
    <w:p w:rsidR="00E0266B" w:rsidRDefault="00E0266B" w:rsidP="00E026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ЗАКЛИНСКОГО СЕЛЬСКОГО ПОСЕЛЕНИЯ</w:t>
      </w:r>
    </w:p>
    <w:p w:rsidR="00E0266B" w:rsidRDefault="00E0266B" w:rsidP="00E0266B">
      <w:pPr>
        <w:rPr>
          <w:b/>
          <w:sz w:val="32"/>
          <w:szCs w:val="32"/>
        </w:rPr>
      </w:pPr>
    </w:p>
    <w:p w:rsidR="00E0266B" w:rsidRDefault="00E0266B" w:rsidP="00E0266B">
      <w:pPr>
        <w:pStyle w:val="7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E0266B" w:rsidRDefault="00E0266B" w:rsidP="00E0266B"/>
    <w:tbl>
      <w:tblPr>
        <w:tblW w:w="0" w:type="auto"/>
        <w:tblLook w:val="01E0"/>
      </w:tblPr>
      <w:tblGrid>
        <w:gridCol w:w="4785"/>
        <w:gridCol w:w="4786"/>
      </w:tblGrid>
      <w:tr w:rsidR="00E0266B" w:rsidTr="007F2A96">
        <w:tc>
          <w:tcPr>
            <w:tcW w:w="4785" w:type="dxa"/>
          </w:tcPr>
          <w:p w:rsidR="00E0266B" w:rsidRPr="00E8196D" w:rsidRDefault="00E0266B" w:rsidP="007F2A96">
            <w:pPr>
              <w:spacing w:line="276" w:lineRule="auto"/>
              <w:rPr>
                <w:sz w:val="28"/>
                <w:szCs w:val="28"/>
              </w:rPr>
            </w:pPr>
          </w:p>
          <w:p w:rsidR="00E0266B" w:rsidRPr="00E8196D" w:rsidRDefault="00E0266B" w:rsidP="007F2A96">
            <w:pPr>
              <w:spacing w:line="276" w:lineRule="auto"/>
              <w:rPr>
                <w:sz w:val="28"/>
                <w:szCs w:val="28"/>
              </w:rPr>
            </w:pPr>
            <w:r w:rsidRPr="00E8196D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20.02.2023</w:t>
            </w:r>
            <w:r w:rsidRPr="00E8196D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45</w:t>
            </w:r>
          </w:p>
          <w:p w:rsidR="00E0266B" w:rsidRPr="00E8196D" w:rsidRDefault="00E0266B" w:rsidP="007F2A96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hideMark/>
          </w:tcPr>
          <w:p w:rsidR="00E0266B" w:rsidRDefault="00E0266B" w:rsidP="007F2A96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sz w:val="26"/>
              </w:rPr>
              <w:t xml:space="preserve">                                    </w:t>
            </w:r>
          </w:p>
        </w:tc>
      </w:tr>
    </w:tbl>
    <w:p w:rsidR="00E0266B" w:rsidRPr="003C0DB0" w:rsidRDefault="00E0266B" w:rsidP="00E0266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C0DB0">
        <w:rPr>
          <w:sz w:val="26"/>
          <w:szCs w:val="26"/>
        </w:rPr>
        <w:t xml:space="preserve">Об отмене постановления администрации </w:t>
      </w:r>
    </w:p>
    <w:p w:rsidR="00E0266B" w:rsidRPr="003C0DB0" w:rsidRDefault="00E0266B" w:rsidP="00E0266B">
      <w:pPr>
        <w:rPr>
          <w:sz w:val="26"/>
          <w:szCs w:val="26"/>
        </w:rPr>
      </w:pPr>
      <w:r w:rsidRPr="003C0DB0">
        <w:rPr>
          <w:sz w:val="26"/>
          <w:szCs w:val="26"/>
        </w:rPr>
        <w:t xml:space="preserve">от  22.04.2022  года  № 150 </w:t>
      </w:r>
    </w:p>
    <w:p w:rsidR="00E0266B" w:rsidRPr="003C0DB0" w:rsidRDefault="00E0266B" w:rsidP="00E0266B">
      <w:pPr>
        <w:pStyle w:val="ConsNonformat"/>
        <w:tabs>
          <w:tab w:val="left" w:pos="3828"/>
        </w:tabs>
        <w:ind w:right="3543"/>
        <w:jc w:val="both"/>
        <w:rPr>
          <w:sz w:val="26"/>
          <w:szCs w:val="26"/>
        </w:rPr>
      </w:pPr>
    </w:p>
    <w:p w:rsidR="00E0266B" w:rsidRPr="003C0DB0" w:rsidRDefault="00E0266B" w:rsidP="00E0266B">
      <w:pPr>
        <w:jc w:val="both"/>
        <w:rPr>
          <w:sz w:val="26"/>
          <w:szCs w:val="26"/>
        </w:rPr>
      </w:pPr>
      <w:r w:rsidRPr="003C0DB0">
        <w:rPr>
          <w:sz w:val="26"/>
          <w:szCs w:val="26"/>
        </w:rPr>
        <w:t xml:space="preserve">     </w:t>
      </w:r>
      <w:proofErr w:type="gramStart"/>
      <w:r w:rsidRPr="003C0DB0">
        <w:rPr>
          <w:sz w:val="26"/>
          <w:szCs w:val="26"/>
        </w:rPr>
        <w:t>В соответствии с частью 5 статьи 2 Федерального закона от 20 июля 2020 года №239-ФЗ с 01 января 2023 года утратили силу положения части 10 статьи 31 Федерального закона от 08 ноября 2007 года №257-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в части выдачи органами местного</w:t>
      </w:r>
      <w:proofErr w:type="gramEnd"/>
      <w:r w:rsidRPr="003C0DB0">
        <w:rPr>
          <w:sz w:val="26"/>
          <w:szCs w:val="26"/>
        </w:rPr>
        <w:t xml:space="preserve"> самоуправления специального разрешения для крупногабаритного транспортного средства, тяжеловесного транспортного средства, масса которого с грузом или без груза и (или) нагрузка на ось которого более чем на десять процентов превышают допустимую масс у транспортного средства и (или) допустимую нагрузку на ось</w:t>
      </w:r>
    </w:p>
    <w:p w:rsidR="00E0266B" w:rsidRPr="003C0DB0" w:rsidRDefault="00E0266B" w:rsidP="00E0266B">
      <w:pPr>
        <w:pStyle w:val="a4"/>
        <w:rPr>
          <w:sz w:val="26"/>
          <w:szCs w:val="26"/>
        </w:rPr>
      </w:pPr>
    </w:p>
    <w:p w:rsidR="00E0266B" w:rsidRPr="003C0DB0" w:rsidRDefault="00E0266B" w:rsidP="00E0266B">
      <w:pPr>
        <w:tabs>
          <w:tab w:val="left" w:pos="2760"/>
        </w:tabs>
        <w:jc w:val="both"/>
        <w:rPr>
          <w:b/>
          <w:sz w:val="26"/>
          <w:szCs w:val="26"/>
        </w:rPr>
      </w:pPr>
      <w:r w:rsidRPr="003C0DB0">
        <w:rPr>
          <w:b/>
          <w:sz w:val="26"/>
          <w:szCs w:val="26"/>
        </w:rPr>
        <w:t>ПОСТАНОВЛЯЮ:</w:t>
      </w:r>
    </w:p>
    <w:p w:rsidR="00E0266B" w:rsidRPr="003C0DB0" w:rsidRDefault="00E0266B" w:rsidP="00E0266B">
      <w:pPr>
        <w:jc w:val="both"/>
        <w:rPr>
          <w:sz w:val="26"/>
          <w:szCs w:val="26"/>
        </w:rPr>
      </w:pPr>
      <w:r w:rsidRPr="003C0DB0">
        <w:rPr>
          <w:sz w:val="26"/>
          <w:szCs w:val="26"/>
        </w:rPr>
        <w:t xml:space="preserve">  1. Отменить постановление администрации </w:t>
      </w:r>
      <w:r w:rsidR="003C0DB0" w:rsidRPr="003C0DB0">
        <w:rPr>
          <w:sz w:val="26"/>
          <w:szCs w:val="26"/>
        </w:rPr>
        <w:t>от  22.04.2022  года  №  150</w:t>
      </w:r>
      <w:r w:rsidRPr="003C0DB0">
        <w:rPr>
          <w:sz w:val="26"/>
          <w:szCs w:val="26"/>
        </w:rPr>
        <w:t xml:space="preserve"> «Об утверждении  административного регламента по предоставлению  муниципальной услуги </w:t>
      </w:r>
      <w:r w:rsidRPr="003C0DB0">
        <w:rPr>
          <w:bCs/>
          <w:sz w:val="26"/>
          <w:szCs w:val="26"/>
        </w:rPr>
        <w:t>«</w:t>
      </w:r>
      <w:r w:rsidR="003C0DB0" w:rsidRPr="003C0DB0">
        <w:rPr>
          <w:sz w:val="26"/>
          <w:szCs w:val="26"/>
        </w:rPr>
        <w:t xml:space="preserve">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 (или) нагрузка на ось которого более чем на два процента превышают допустимую массу транспортного средства </w:t>
      </w:r>
      <w:proofErr w:type="gramStart"/>
      <w:r w:rsidR="003C0DB0" w:rsidRPr="003C0DB0">
        <w:rPr>
          <w:sz w:val="26"/>
          <w:szCs w:val="26"/>
        </w:rPr>
        <w:t>и(</w:t>
      </w:r>
      <w:proofErr w:type="gramEnd"/>
      <w:r w:rsidR="003C0DB0" w:rsidRPr="003C0DB0">
        <w:rPr>
          <w:sz w:val="26"/>
          <w:szCs w:val="26"/>
        </w:rPr>
        <w:t>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</w:t>
      </w:r>
      <w:r w:rsidRPr="003C0DB0">
        <w:rPr>
          <w:bCs/>
          <w:sz w:val="26"/>
          <w:szCs w:val="26"/>
        </w:rPr>
        <w:t>»</w:t>
      </w:r>
      <w:r w:rsidRPr="003C0DB0">
        <w:rPr>
          <w:sz w:val="26"/>
          <w:szCs w:val="26"/>
        </w:rPr>
        <w:t>.</w:t>
      </w:r>
    </w:p>
    <w:p w:rsidR="00E0266B" w:rsidRPr="003C0DB0" w:rsidRDefault="00E0266B" w:rsidP="00E0266B">
      <w:pPr>
        <w:tabs>
          <w:tab w:val="left" w:pos="2760"/>
        </w:tabs>
        <w:jc w:val="both"/>
        <w:rPr>
          <w:b/>
          <w:sz w:val="26"/>
          <w:szCs w:val="26"/>
        </w:rPr>
      </w:pPr>
    </w:p>
    <w:p w:rsidR="00E0266B" w:rsidRPr="003C0DB0" w:rsidRDefault="00E0266B" w:rsidP="00E0266B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3C0DB0">
        <w:rPr>
          <w:sz w:val="26"/>
          <w:szCs w:val="26"/>
        </w:rPr>
        <w:t xml:space="preserve">  2. Постановление разместить на официальном сайте администрации Заклинского сельского поселения в сети Интернет </w:t>
      </w:r>
      <w:hyperlink r:id="rId5" w:history="1">
        <w:r w:rsidRPr="003C0DB0">
          <w:rPr>
            <w:rStyle w:val="a3"/>
            <w:sz w:val="26"/>
            <w:szCs w:val="26"/>
          </w:rPr>
          <w:t>www.zaklinye.ru</w:t>
        </w:r>
      </w:hyperlink>
      <w:r w:rsidRPr="003C0DB0">
        <w:rPr>
          <w:sz w:val="26"/>
          <w:szCs w:val="26"/>
          <w:u w:val="single"/>
        </w:rPr>
        <w:t>.</w:t>
      </w:r>
    </w:p>
    <w:p w:rsidR="00E0266B" w:rsidRPr="003C0DB0" w:rsidRDefault="00E0266B" w:rsidP="00E0266B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E0266B" w:rsidRPr="003C0DB0" w:rsidRDefault="00E0266B" w:rsidP="00E026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0DB0">
        <w:rPr>
          <w:sz w:val="26"/>
          <w:szCs w:val="26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E0266B" w:rsidRPr="003C0DB0" w:rsidRDefault="00E0266B" w:rsidP="00E0266B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E0266B" w:rsidRPr="003C0DB0" w:rsidRDefault="00E0266B" w:rsidP="00E0266B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3C0DB0">
        <w:rPr>
          <w:sz w:val="26"/>
          <w:szCs w:val="26"/>
        </w:rPr>
        <w:t xml:space="preserve">  4. </w:t>
      </w:r>
      <w:proofErr w:type="gramStart"/>
      <w:r w:rsidRPr="003C0DB0">
        <w:rPr>
          <w:sz w:val="26"/>
          <w:szCs w:val="26"/>
        </w:rPr>
        <w:t>Контроль за</w:t>
      </w:r>
      <w:proofErr w:type="gramEnd"/>
      <w:r w:rsidRPr="003C0DB0">
        <w:rPr>
          <w:sz w:val="26"/>
          <w:szCs w:val="26"/>
        </w:rPr>
        <w:t xml:space="preserve"> исполнением оставляю за собой.</w:t>
      </w:r>
    </w:p>
    <w:p w:rsidR="003C0DB0" w:rsidRDefault="00E0266B" w:rsidP="00E0266B">
      <w:pPr>
        <w:tabs>
          <w:tab w:val="left" w:pos="2760"/>
        </w:tabs>
        <w:jc w:val="both"/>
        <w:rPr>
          <w:sz w:val="26"/>
          <w:szCs w:val="26"/>
        </w:rPr>
      </w:pPr>
      <w:r w:rsidRPr="003C0DB0">
        <w:rPr>
          <w:sz w:val="26"/>
          <w:szCs w:val="26"/>
        </w:rPr>
        <w:t xml:space="preserve"> </w:t>
      </w:r>
    </w:p>
    <w:p w:rsidR="00E0266B" w:rsidRPr="003C0DB0" w:rsidRDefault="00E0266B" w:rsidP="00E0266B">
      <w:pPr>
        <w:tabs>
          <w:tab w:val="left" w:pos="2760"/>
        </w:tabs>
        <w:jc w:val="both"/>
        <w:rPr>
          <w:sz w:val="26"/>
          <w:szCs w:val="26"/>
        </w:rPr>
      </w:pPr>
      <w:r w:rsidRPr="003C0DB0">
        <w:rPr>
          <w:sz w:val="26"/>
          <w:szCs w:val="26"/>
        </w:rPr>
        <w:t>Глава администрации</w:t>
      </w:r>
    </w:p>
    <w:p w:rsidR="008E6B17" w:rsidRPr="003C0DB0" w:rsidRDefault="00E0266B" w:rsidP="003C0DB0">
      <w:pPr>
        <w:tabs>
          <w:tab w:val="left" w:pos="2760"/>
        </w:tabs>
        <w:jc w:val="both"/>
        <w:rPr>
          <w:sz w:val="26"/>
          <w:szCs w:val="26"/>
        </w:rPr>
      </w:pPr>
      <w:r w:rsidRPr="003C0DB0">
        <w:rPr>
          <w:sz w:val="26"/>
          <w:szCs w:val="26"/>
        </w:rPr>
        <w:t xml:space="preserve">Заклинского сельского поселения                                                  </w:t>
      </w:r>
      <w:r w:rsidR="003C0DB0">
        <w:rPr>
          <w:sz w:val="26"/>
          <w:szCs w:val="26"/>
        </w:rPr>
        <w:t xml:space="preserve">            </w:t>
      </w:r>
      <w:r w:rsidRPr="003C0DB0">
        <w:rPr>
          <w:sz w:val="26"/>
          <w:szCs w:val="26"/>
        </w:rPr>
        <w:t>С.В. Сомихин</w:t>
      </w:r>
    </w:p>
    <w:sectPr w:rsidR="008E6B17" w:rsidRPr="003C0DB0" w:rsidSect="003C0DB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6B"/>
    <w:rsid w:val="00017C8E"/>
    <w:rsid w:val="000C225D"/>
    <w:rsid w:val="003C0DB0"/>
    <w:rsid w:val="007A6358"/>
    <w:rsid w:val="00C12168"/>
    <w:rsid w:val="00E0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0266B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0266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E0266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0266B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E026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E026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liny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1831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2023-02-20T10:26:00Z</dcterms:created>
  <dcterms:modified xsi:type="dcterms:W3CDTF">2023-02-20T11:35:00Z</dcterms:modified>
</cp:coreProperties>
</file>