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A1" w:rsidRDefault="00C15BA1" w:rsidP="00C15BA1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708025"/>
            <wp:effectExtent l="19050" t="0" r="9525" b="0"/>
            <wp:docPr id="5" name="Рисунок 4" descr="Герб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A1" w:rsidRDefault="00C15BA1" w:rsidP="00C15BA1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15BA1" w:rsidRDefault="00C15BA1" w:rsidP="00C15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ЛЕНИНГРАДСКАЯ  ОБЛАСТЬ</w:t>
      </w:r>
    </w:p>
    <w:p w:rsidR="00C15BA1" w:rsidRDefault="00C15BA1" w:rsidP="00C15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ЛУЖСКИЙ МУНИЦИПАЛЬНЫЙ РАЙОН</w:t>
      </w:r>
    </w:p>
    <w:p w:rsidR="00C15BA1" w:rsidRDefault="00C15BA1" w:rsidP="00C15BA1">
      <w:pPr>
        <w:jc w:val="center"/>
        <w:rPr>
          <w:b/>
          <w:sz w:val="28"/>
          <w:szCs w:val="28"/>
        </w:rPr>
      </w:pPr>
    </w:p>
    <w:p w:rsidR="00C15BA1" w:rsidRDefault="00C15BA1" w:rsidP="00C15B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Д М И Н И С Т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Ц И Я</w:t>
      </w:r>
    </w:p>
    <w:p w:rsidR="00C15BA1" w:rsidRDefault="00C15BA1" w:rsidP="00C15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ЗАКЛИНСКОГО СЕЛЬСКОГО ПОСЕЛЕНИЯ</w:t>
      </w:r>
    </w:p>
    <w:p w:rsidR="00C15BA1" w:rsidRDefault="00C15BA1" w:rsidP="00C15BA1">
      <w:pPr>
        <w:rPr>
          <w:b/>
          <w:sz w:val="32"/>
          <w:szCs w:val="32"/>
        </w:rPr>
      </w:pPr>
    </w:p>
    <w:p w:rsidR="00C15BA1" w:rsidRDefault="00C15BA1" w:rsidP="00C15BA1">
      <w:pPr>
        <w:pStyle w:val="7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C15BA1" w:rsidRDefault="00C15BA1" w:rsidP="00C15BA1"/>
    <w:tbl>
      <w:tblPr>
        <w:tblW w:w="0" w:type="auto"/>
        <w:tblLook w:val="01E0"/>
      </w:tblPr>
      <w:tblGrid>
        <w:gridCol w:w="4785"/>
        <w:gridCol w:w="4786"/>
      </w:tblGrid>
      <w:tr w:rsidR="00C15BA1" w:rsidTr="00482DEE">
        <w:tc>
          <w:tcPr>
            <w:tcW w:w="4785" w:type="dxa"/>
          </w:tcPr>
          <w:p w:rsidR="00C15BA1" w:rsidRPr="00E8196D" w:rsidRDefault="00C15BA1" w:rsidP="00482DEE">
            <w:pPr>
              <w:spacing w:line="276" w:lineRule="auto"/>
              <w:rPr>
                <w:sz w:val="28"/>
                <w:szCs w:val="28"/>
              </w:rPr>
            </w:pPr>
          </w:p>
          <w:p w:rsidR="00C15BA1" w:rsidRPr="00E8196D" w:rsidRDefault="00C15BA1" w:rsidP="00482DEE">
            <w:pPr>
              <w:spacing w:line="276" w:lineRule="auto"/>
              <w:rPr>
                <w:sz w:val="28"/>
                <w:szCs w:val="28"/>
              </w:rPr>
            </w:pPr>
            <w:r w:rsidRPr="00E8196D"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</w:rPr>
              <w:t>20.12.2022</w:t>
            </w:r>
            <w:r w:rsidRPr="00E8196D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441</w:t>
            </w:r>
          </w:p>
          <w:p w:rsidR="00C15BA1" w:rsidRPr="00E8196D" w:rsidRDefault="00C15BA1" w:rsidP="00482DEE">
            <w:pPr>
              <w:spacing w:line="276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hideMark/>
          </w:tcPr>
          <w:p w:rsidR="00C15BA1" w:rsidRDefault="00C15BA1" w:rsidP="00482DEE">
            <w:pPr>
              <w:spacing w:line="276" w:lineRule="auto"/>
              <w:jc w:val="center"/>
              <w:rPr>
                <w:u w:val="single"/>
              </w:rPr>
            </w:pPr>
            <w:r>
              <w:rPr>
                <w:sz w:val="26"/>
              </w:rPr>
              <w:t xml:space="preserve">                                    </w:t>
            </w:r>
          </w:p>
        </w:tc>
      </w:tr>
    </w:tbl>
    <w:p w:rsidR="00C15BA1" w:rsidRDefault="00C15BA1" w:rsidP="00C15B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C15BA1" w:rsidRDefault="00C15BA1" w:rsidP="00C15BA1">
      <w:pPr>
        <w:rPr>
          <w:sz w:val="28"/>
          <w:szCs w:val="28"/>
        </w:rPr>
      </w:pPr>
      <w:r w:rsidRPr="00EA7D7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15.03.2022  </w:t>
      </w:r>
      <w:r w:rsidRPr="00EA7D7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EA7D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90 </w:t>
      </w:r>
    </w:p>
    <w:p w:rsidR="00C15BA1" w:rsidRDefault="00C15BA1" w:rsidP="00C15BA1">
      <w:pPr>
        <w:pStyle w:val="ConsNonformat"/>
        <w:tabs>
          <w:tab w:val="left" w:pos="3828"/>
        </w:tabs>
        <w:ind w:right="3543"/>
        <w:jc w:val="both"/>
        <w:rPr>
          <w:sz w:val="26"/>
        </w:rPr>
      </w:pPr>
    </w:p>
    <w:p w:rsidR="00C15BA1" w:rsidRDefault="00C15BA1" w:rsidP="00C15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 9 протокола заседания комиссии по повышению качества и доступности предоставления государственных и муниципальных услуг в Ленинградской области от 02 декабря 2022 года № П-166/2022</w:t>
      </w:r>
    </w:p>
    <w:p w:rsidR="00C15BA1" w:rsidRDefault="00C15BA1" w:rsidP="00C15BA1">
      <w:pPr>
        <w:pStyle w:val="a4"/>
      </w:pPr>
    </w:p>
    <w:p w:rsidR="00C15BA1" w:rsidRDefault="00C15BA1" w:rsidP="00C15BA1">
      <w:pPr>
        <w:tabs>
          <w:tab w:val="left" w:pos="2760"/>
        </w:tabs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ПОСТАНОВЛЯЮ:</w:t>
      </w:r>
    </w:p>
    <w:p w:rsidR="00C15BA1" w:rsidRDefault="00C15BA1" w:rsidP="00C15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Отменить постановление администрации от 15.03.2022  </w:t>
      </w:r>
      <w:r w:rsidRPr="00EA7D7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EA7D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90 «Об утверждении  административного регламента по предоставлению  муниципальной услуги </w:t>
      </w:r>
      <w:r w:rsidRPr="0051163A">
        <w:rPr>
          <w:bCs/>
          <w:sz w:val="28"/>
          <w:szCs w:val="28"/>
        </w:rPr>
        <w:t>«</w:t>
      </w:r>
      <w:r w:rsidRPr="003F5881">
        <w:rPr>
          <w:bCs/>
          <w:color w:val="000000" w:themeColor="text1"/>
          <w:sz w:val="28"/>
          <w:szCs w:val="28"/>
        </w:rPr>
        <w:t>Выдача разрешения на</w:t>
      </w:r>
      <w:r w:rsidRPr="003F5881">
        <w:rPr>
          <w:bCs/>
          <w:color w:val="FF0000"/>
          <w:sz w:val="28"/>
          <w:szCs w:val="28"/>
        </w:rPr>
        <w:t xml:space="preserve"> </w:t>
      </w:r>
      <w:r w:rsidRPr="003F5881">
        <w:rPr>
          <w:bCs/>
          <w:sz w:val="28"/>
          <w:szCs w:val="28"/>
        </w:rPr>
        <w:t>размещение отдельных видов объектов на землях или земельных участках, находящихся в муниципальной собственности (государственная собственн</w:t>
      </w:r>
      <w:r>
        <w:rPr>
          <w:bCs/>
          <w:sz w:val="28"/>
          <w:szCs w:val="28"/>
        </w:rPr>
        <w:t>ость на которые не разграничена</w:t>
      </w:r>
      <w:r w:rsidRPr="003F5881">
        <w:rPr>
          <w:bCs/>
          <w:sz w:val="28"/>
          <w:szCs w:val="28"/>
        </w:rPr>
        <w:t>), без предоставления</w:t>
      </w:r>
      <w:r w:rsidRPr="00BF08A5">
        <w:rPr>
          <w:b/>
          <w:bCs/>
          <w:sz w:val="28"/>
          <w:szCs w:val="28"/>
        </w:rPr>
        <w:t xml:space="preserve"> </w:t>
      </w:r>
      <w:r w:rsidRPr="003F5881">
        <w:rPr>
          <w:bCs/>
          <w:sz w:val="28"/>
          <w:szCs w:val="28"/>
        </w:rPr>
        <w:t>земельных участков и установления</w:t>
      </w:r>
      <w:r w:rsidRPr="00BF08A5">
        <w:rPr>
          <w:b/>
          <w:bCs/>
          <w:sz w:val="28"/>
          <w:szCs w:val="28"/>
        </w:rPr>
        <w:t xml:space="preserve"> </w:t>
      </w:r>
      <w:r w:rsidRPr="003F5881">
        <w:rPr>
          <w:bCs/>
          <w:sz w:val="28"/>
          <w:szCs w:val="28"/>
        </w:rPr>
        <w:t>сервитутов, публичного сервитута</w:t>
      </w:r>
      <w:r w:rsidRPr="0051163A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5BA1" w:rsidRDefault="00C15BA1" w:rsidP="00C15BA1">
      <w:pPr>
        <w:tabs>
          <w:tab w:val="left" w:pos="2760"/>
        </w:tabs>
        <w:jc w:val="both"/>
        <w:rPr>
          <w:b/>
          <w:sz w:val="26"/>
          <w:szCs w:val="28"/>
        </w:rPr>
      </w:pPr>
    </w:p>
    <w:p w:rsidR="00C15BA1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2. Постановление разместить на официальном сайте администрации Заклинского сельского поселения в сети Интернет </w:t>
      </w:r>
      <w:hyperlink r:id="rId5" w:history="1">
        <w:r>
          <w:rPr>
            <w:rStyle w:val="a3"/>
            <w:sz w:val="28"/>
            <w:szCs w:val="28"/>
          </w:rPr>
          <w:t>www.zaklinye.ru</w:t>
        </w:r>
      </w:hyperlink>
      <w:r>
        <w:rPr>
          <w:sz w:val="28"/>
          <w:szCs w:val="28"/>
          <w:u w:val="single"/>
        </w:rPr>
        <w:t>.</w:t>
      </w:r>
    </w:p>
    <w:p w:rsidR="00C15BA1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15BA1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со дня опубликования на официальном сайте поселения.</w:t>
      </w:r>
    </w:p>
    <w:p w:rsidR="00C15BA1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15BA1" w:rsidRDefault="00C15BA1" w:rsidP="00C15BA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C15BA1" w:rsidRDefault="00C15BA1" w:rsidP="00C15BA1">
      <w:pPr>
        <w:autoSpaceDE w:val="0"/>
        <w:autoSpaceDN w:val="0"/>
        <w:adjustRightInd w:val="0"/>
        <w:ind w:left="142"/>
        <w:jc w:val="both"/>
        <w:rPr>
          <w:sz w:val="26"/>
          <w:szCs w:val="28"/>
        </w:rPr>
      </w:pPr>
    </w:p>
    <w:p w:rsidR="00C15BA1" w:rsidRDefault="00C15BA1" w:rsidP="00C15BA1">
      <w:pPr>
        <w:tabs>
          <w:tab w:val="left" w:pos="2760"/>
        </w:tabs>
        <w:jc w:val="both"/>
        <w:rPr>
          <w:sz w:val="26"/>
          <w:szCs w:val="28"/>
        </w:rPr>
      </w:pPr>
    </w:p>
    <w:p w:rsidR="00C15BA1" w:rsidRDefault="00C15BA1" w:rsidP="00C15BA1">
      <w:pPr>
        <w:tabs>
          <w:tab w:val="left" w:pos="2760"/>
        </w:tabs>
        <w:jc w:val="both"/>
        <w:rPr>
          <w:sz w:val="26"/>
          <w:szCs w:val="28"/>
        </w:rPr>
      </w:pPr>
    </w:p>
    <w:p w:rsidR="00C15BA1" w:rsidRDefault="00C15BA1" w:rsidP="00C15BA1">
      <w:pPr>
        <w:tabs>
          <w:tab w:val="left" w:pos="2760"/>
        </w:tabs>
        <w:jc w:val="both"/>
        <w:rPr>
          <w:sz w:val="26"/>
          <w:szCs w:val="28"/>
        </w:rPr>
      </w:pPr>
    </w:p>
    <w:p w:rsidR="00C15BA1" w:rsidRDefault="00C15BA1" w:rsidP="00C15BA1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Глава администрации</w:t>
      </w:r>
    </w:p>
    <w:p w:rsidR="00C15BA1" w:rsidRDefault="00C15BA1" w:rsidP="00C15BA1">
      <w:pPr>
        <w:tabs>
          <w:tab w:val="left" w:pos="2760"/>
        </w:tabs>
        <w:jc w:val="both"/>
      </w:pPr>
      <w:r>
        <w:rPr>
          <w:sz w:val="28"/>
          <w:szCs w:val="28"/>
        </w:rPr>
        <w:t xml:space="preserve"> Заклинского сельского поселения                                                  С.В. Сомихин</w:t>
      </w:r>
    </w:p>
    <w:p w:rsidR="008E6B17" w:rsidRDefault="00C15BA1"/>
    <w:sectPr w:rsidR="008E6B17" w:rsidSect="005116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BA1"/>
    <w:rsid w:val="000C225D"/>
    <w:rsid w:val="002A2D26"/>
    <w:rsid w:val="007A6358"/>
    <w:rsid w:val="00C1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15BA1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15BA1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character" w:styleId="a3">
    <w:name w:val="Hyperlink"/>
    <w:uiPriority w:val="99"/>
    <w:semiHidden/>
    <w:unhideWhenUsed/>
    <w:rsid w:val="00C15BA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C15BA1"/>
    <w:pPr>
      <w:tabs>
        <w:tab w:val="left" w:pos="2760"/>
      </w:tabs>
      <w:ind w:left="120"/>
      <w:jc w:val="both"/>
    </w:pPr>
    <w:rPr>
      <w:sz w:val="24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C15BA1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C1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liny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2022-12-20T11:15:00Z</dcterms:created>
  <dcterms:modified xsi:type="dcterms:W3CDTF">2022-12-20T11:20:00Z</dcterms:modified>
</cp:coreProperties>
</file>