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F8" w:rsidRPr="00A653F8" w:rsidRDefault="00A653F8" w:rsidP="00A653F8">
      <w:pPr>
        <w:shd w:val="clear" w:color="auto" w:fill="FFFFFF"/>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27"/>
          <w:szCs w:val="27"/>
        </w:rPr>
        <w:t>Постановлением администрации</w:t>
      </w:r>
    </w:p>
    <w:p w:rsidR="00A653F8" w:rsidRPr="00A653F8" w:rsidRDefault="00A653F8" w:rsidP="00A653F8">
      <w:pPr>
        <w:shd w:val="clear" w:color="auto" w:fill="FFFFFF"/>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27"/>
          <w:szCs w:val="27"/>
        </w:rPr>
        <w:t>Заклинского сельского поселения</w:t>
      </w:r>
    </w:p>
    <w:p w:rsidR="00A653F8" w:rsidRPr="00A653F8" w:rsidRDefault="00A653F8" w:rsidP="00A653F8">
      <w:pPr>
        <w:shd w:val="clear" w:color="auto" w:fill="FFFFFF"/>
        <w:spacing w:before="180" w:after="0" w:line="180" w:lineRule="atLeast"/>
        <w:jc w:val="right"/>
        <w:rPr>
          <w:rFonts w:ascii="Tahoma" w:eastAsia="Times New Roman" w:hAnsi="Tahoma" w:cs="Tahoma"/>
          <w:color w:val="000000"/>
          <w:spacing w:val="-8"/>
          <w:sz w:val="18"/>
          <w:szCs w:val="18"/>
        </w:rPr>
      </w:pPr>
      <w:r w:rsidRPr="00A653F8">
        <w:rPr>
          <w:rFonts w:ascii="Tahoma" w:eastAsia="Times New Roman" w:hAnsi="Tahoma" w:cs="Tahoma"/>
          <w:color w:val="000000"/>
          <w:spacing w:val="-8"/>
          <w:sz w:val="27"/>
          <w:szCs w:val="27"/>
        </w:rPr>
        <w:t>от 02.04. 2012 года № 31</w:t>
      </w:r>
    </w:p>
    <w:p w:rsidR="00A653F8" w:rsidRPr="00A653F8" w:rsidRDefault="00A653F8" w:rsidP="00A653F8">
      <w:pPr>
        <w:shd w:val="clear" w:color="auto" w:fill="FFFFFF"/>
        <w:spacing w:before="180" w:after="0" w:line="180" w:lineRule="atLeast"/>
        <w:jc w:val="right"/>
        <w:rPr>
          <w:rFonts w:ascii="Tahoma" w:eastAsia="Times New Roman" w:hAnsi="Tahoma" w:cs="Tahoma"/>
          <w:color w:val="000000"/>
          <w:spacing w:val="-8"/>
          <w:sz w:val="18"/>
          <w:szCs w:val="18"/>
        </w:rPr>
      </w:pPr>
      <w:r w:rsidRPr="00A653F8">
        <w:rPr>
          <w:rFonts w:ascii="Tahoma" w:eastAsia="Times New Roman" w:hAnsi="Tahoma" w:cs="Tahoma"/>
          <w:color w:val="000000"/>
          <w:spacing w:val="-8"/>
          <w:sz w:val="27"/>
          <w:szCs w:val="27"/>
        </w:rPr>
        <w:t>(Приложение 1)</w:t>
      </w:r>
    </w:p>
    <w:p w:rsidR="00A653F8" w:rsidRPr="00A653F8" w:rsidRDefault="00A653F8" w:rsidP="00A653F8">
      <w:pPr>
        <w:spacing w:before="180" w:after="0" w:line="180" w:lineRule="atLeast"/>
        <w:jc w:val="right"/>
        <w:rPr>
          <w:rFonts w:ascii="Tahoma" w:eastAsia="Times New Roman" w:hAnsi="Tahoma" w:cs="Tahoma"/>
          <w:color w:val="000000"/>
          <w:spacing w:val="-8"/>
          <w:sz w:val="18"/>
          <w:szCs w:val="18"/>
        </w:rPr>
      </w:pPr>
      <w:r w:rsidRPr="00A653F8">
        <w:rPr>
          <w:rFonts w:ascii="Tahoma" w:eastAsia="Times New Roman" w:hAnsi="Tahoma" w:cs="Tahoma"/>
          <w:color w:val="000000"/>
          <w:spacing w:val="-8"/>
          <w:sz w:val="18"/>
          <w:szCs w:val="18"/>
        </w:rPr>
        <w:t> </w:t>
      </w:r>
    </w:p>
    <w:p w:rsidR="00A653F8" w:rsidRPr="00A653F8" w:rsidRDefault="00A653F8" w:rsidP="00A653F8">
      <w:pPr>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АДМИНИСТРАТИВНЫЙ РЕГЛАМЕНТ</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по предоставления  муниципальной услуги по выдаче копий</w:t>
      </w:r>
      <w:r w:rsidRPr="00A653F8">
        <w:rPr>
          <w:rFonts w:ascii="Tahoma" w:eastAsia="Times New Roman" w:hAnsi="Tahoma" w:cs="Tahoma"/>
          <w:color w:val="000000"/>
          <w:sz w:val="18"/>
          <w:szCs w:val="18"/>
        </w:rPr>
        <w:br/>
        <w:t>муниципальных правовых актов администрацией Заклинского сельского поселения</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Лужского района</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b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b/>
          <w:bCs/>
          <w:color w:val="000000"/>
          <w:sz w:val="18"/>
          <w:szCs w:val="18"/>
        </w:rPr>
        <w:t>1. Общие положения.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1.1. Настоящий административный регламент по предоставлению муниципальной услуги по выдаче копий муниципальных правовых актов администрации Заклинского сельского поселения  (далее - муниципальная услуга) определяет сроки и последовательность действий (административные процедуры) администрации Заклинского сельского поселения при предоставлении муниципальной услуги.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1.2. Предоставление муниципальной услуги осуществляется в соответствии с:</w:t>
      </w:r>
      <w:r w:rsidRPr="00A653F8">
        <w:rPr>
          <w:rFonts w:ascii="Tahoma" w:eastAsia="Times New Roman" w:hAnsi="Tahoma" w:cs="Tahoma"/>
          <w:color w:val="000000"/>
          <w:sz w:val="18"/>
          <w:szCs w:val="18"/>
        </w:rPr>
        <w:br/>
        <w:t>1.2.1. Федеральным законом от 06.10.2003 г. № 131-ФЗ «Об общих принципах организации местного самоуправления в Российской Федерации».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1.2.2. Федеральным законом от 27.07.2010 г. № 210-ФЗ «Об организации предоставления государственных и муниципальных услуг».</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1.2.1. Уставом муниципального образования Заклинское сельское поселение Лужского муниципального района Ленинградской области.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1.3. Муниципальная услуга, предоставляется администрацией Заклинского сельского поселения.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1.4. Получателем муниципальной услуги являются физические или юридические лица, обратившиеся в администрацию Заклинского сельского поселения  за предоставлением им заверенных копий муниципальных правовых актов администрации Заклинского сельского поселения.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1.5. Муниципальная услуга предоставляется бесплатно.</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b/>
          <w:bCs/>
          <w:color w:val="000000"/>
          <w:sz w:val="18"/>
          <w:szCs w:val="18"/>
        </w:rPr>
        <w:t>2.  Требования к порядку предоставления муниципальной услуги.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2.1. Порядок информирования об исполнении муниципальной услуги.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2.1.1.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2.1.2. Информирование об исполнении муниципальной услуги предоставляется специалистами Заклинского сельского поселения (приложение №1), а также на официальном сайте администрации в сети Интернет </w:t>
      </w:r>
      <w:r w:rsidRPr="00A653F8">
        <w:rPr>
          <w:rFonts w:ascii="Tahoma" w:eastAsia="Times New Roman" w:hAnsi="Tahoma" w:cs="Tahoma"/>
          <w:color w:val="000000"/>
          <w:sz w:val="18"/>
          <w:szCs w:val="18"/>
          <w:lang w:val="en-US"/>
        </w:rPr>
        <w:t>admzakl</w:t>
      </w:r>
      <w:r w:rsidRPr="00A653F8">
        <w:rPr>
          <w:rFonts w:ascii="Tahoma" w:eastAsia="Times New Roman" w:hAnsi="Tahoma" w:cs="Tahoma"/>
          <w:color w:val="000000"/>
          <w:sz w:val="18"/>
          <w:szCs w:val="18"/>
        </w:rPr>
        <w:t> @ </w:t>
      </w:r>
      <w:r w:rsidRPr="00A653F8">
        <w:rPr>
          <w:rFonts w:ascii="Tahoma" w:eastAsia="Times New Roman" w:hAnsi="Tahoma" w:cs="Tahoma"/>
          <w:color w:val="000000"/>
          <w:sz w:val="18"/>
          <w:szCs w:val="18"/>
          <w:lang w:val="en-US"/>
        </w:rPr>
        <w:t>mail</w:t>
      </w:r>
      <w:r w:rsidRPr="00A653F8">
        <w:rPr>
          <w:rFonts w:ascii="Tahoma" w:eastAsia="Times New Roman" w:hAnsi="Tahoma" w:cs="Tahoma"/>
          <w:color w:val="000000"/>
          <w:sz w:val="18"/>
          <w:szCs w:val="18"/>
        </w:rPr>
        <w:t>.</w:t>
      </w:r>
      <w:r w:rsidRPr="00A653F8">
        <w:rPr>
          <w:rFonts w:ascii="Tahoma" w:eastAsia="Times New Roman" w:hAnsi="Tahoma" w:cs="Tahoma"/>
          <w:color w:val="000000"/>
          <w:sz w:val="18"/>
          <w:szCs w:val="18"/>
          <w:lang w:val="en-US"/>
        </w:rPr>
        <w:t>ru</w:t>
      </w:r>
      <w:r w:rsidRPr="00A653F8">
        <w:rPr>
          <w:rFonts w:ascii="Tahoma" w:eastAsia="Times New Roman" w:hAnsi="Tahoma" w:cs="Tahoma"/>
          <w:color w:val="000000"/>
          <w:sz w:val="18"/>
          <w:szCs w:val="18"/>
        </w:rPr>
        <w:t>.</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2.1.3. Специалист администрации,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r w:rsidRPr="00A653F8">
        <w:rPr>
          <w:rFonts w:ascii="Tahoma" w:eastAsia="Times New Roman" w:hAnsi="Tahoma" w:cs="Tahoma"/>
          <w:color w:val="000000"/>
          <w:sz w:val="18"/>
          <w:szCs w:val="18"/>
        </w:rPr>
        <w:br/>
        <w:t>2.2. Условия и сроки предоставления муниципальной услуги</w:t>
      </w:r>
      <w:r w:rsidRPr="00A653F8">
        <w:rPr>
          <w:rFonts w:ascii="Tahoma" w:eastAsia="Times New Roman" w:hAnsi="Tahoma" w:cs="Tahoma"/>
          <w:color w:val="000000"/>
          <w:sz w:val="18"/>
          <w:szCs w:val="18"/>
        </w:rPr>
        <w:br/>
        <w:t xml:space="preserve">2.2.1. Муниципальная услуга распространяется на муниципальные правовые акты администрации Заклинского сельского поселения, на которые установлен ведомственный срок хранения (пять лет) до передачи их на </w:t>
      </w:r>
      <w:r w:rsidRPr="00A653F8">
        <w:rPr>
          <w:rFonts w:ascii="Tahoma" w:eastAsia="Times New Roman" w:hAnsi="Tahoma" w:cs="Tahoma"/>
          <w:color w:val="000000"/>
          <w:sz w:val="18"/>
          <w:szCs w:val="18"/>
        </w:rPr>
        <w:lastRenderedPageBreak/>
        <w:t>хранение в уполномоченный орган (уполномоченное учреждение) муниципального образования Лужский муниципальный район Ленинградской области.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2.2.2. Для предоставления муниципальной услуги заявители (непосредственно или через своего представителя, полномочия которого оформляются в порядке, установленном законодательством Российской Федерации) предоставляют в администрацию Заклинского сельского поселения  надлежащим образом оформленное  заявление о предоставлении копии муниципального правового акта администрации Заклинского сельского поселения, затрагивающего его права и свободы (приложение №2).</w:t>
      </w:r>
      <w:r w:rsidRPr="00A653F8">
        <w:rPr>
          <w:rFonts w:ascii="Tahoma" w:eastAsia="Times New Roman" w:hAnsi="Tahoma" w:cs="Tahoma"/>
          <w:color w:val="000000"/>
          <w:sz w:val="18"/>
          <w:szCs w:val="18"/>
        </w:rPr>
        <w:br/>
        <w:t>2.2.3. В заявлении в обязательном порядке указывается дата, регистрационный номер и полное наименование документа, копию которого запрашивает заявитель и причину обращения.</w:t>
      </w:r>
      <w:r w:rsidRPr="00A653F8">
        <w:rPr>
          <w:rFonts w:ascii="Tahoma" w:eastAsia="Times New Roman" w:hAnsi="Tahoma" w:cs="Tahoma"/>
          <w:color w:val="000000"/>
          <w:sz w:val="18"/>
          <w:szCs w:val="18"/>
        </w:rPr>
        <w:br/>
        <w:t>2.2.4. Предоставление муниципальной услуги осуществляется в течение 14 рабочих дней со дня регистрации заявления о выдаче копии документа.</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2.2.5. Конечным результатом предоставления муниципальной услуги является выдача заверенной копии или отпускного экземпляра документа заявителю либо письменное уведомление об отказе в выдаче копии документа.</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2.2.6. Муниципальная услуга не предоставляется: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2.2.6.1. в случае отсутствия или ненадлежащего оформления заявления заинтересованного лица или его уполномоченного представителя  о выдаче копии;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2.2.6.2. в случае обращения заявителя о выдаче копий документов, не затрагивающих его права и свободы (с целью соблюдения прав других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2.2.6.3. В случае</w:t>
      </w:r>
      <w:proofErr w:type="gramStart"/>
      <w:r w:rsidRPr="00A653F8">
        <w:rPr>
          <w:rFonts w:ascii="Tahoma" w:eastAsia="Times New Roman" w:hAnsi="Tahoma" w:cs="Tahoma"/>
          <w:color w:val="000000"/>
          <w:sz w:val="18"/>
          <w:szCs w:val="18"/>
        </w:rPr>
        <w:t>,</w:t>
      </w:r>
      <w:proofErr w:type="gramEnd"/>
      <w:r w:rsidRPr="00A653F8">
        <w:rPr>
          <w:rFonts w:ascii="Tahoma" w:eastAsia="Times New Roman" w:hAnsi="Tahoma" w:cs="Tahoma"/>
          <w:color w:val="000000"/>
          <w:sz w:val="18"/>
          <w:szCs w:val="18"/>
        </w:rPr>
        <w:t xml:space="preserve">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xml:space="preserve">2.2.6.4. </w:t>
      </w:r>
      <w:proofErr w:type="gramStart"/>
      <w:r w:rsidRPr="00A653F8">
        <w:rPr>
          <w:rFonts w:ascii="Tahoma" w:eastAsia="Times New Roman" w:hAnsi="Tahoma" w:cs="Tahoma"/>
          <w:color w:val="000000"/>
          <w:sz w:val="18"/>
          <w:szCs w:val="18"/>
        </w:rPr>
        <w:t>При запросе муниципальных правовых актов администрации Заклинского сельского поселения, опубликованных в средствах массовой информации, либо размещенных в сети Интернет на официальном сайте Заклинского сельского поселения, в ответе на запрос администрация Заклинского сельского поселения может ограничиться указанием названия, даты выхода и номера средства массовой информации, в котором опубликована запрашиваемая информация, и адреса официального сайта, на котором размещена запрашиваемая информация).</w:t>
      </w:r>
      <w:proofErr w:type="gramEnd"/>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2.2.7. В случае если в заявлении содержится просьба о выдачи копии муниципального правового акта, находящегося на постоянном хранении в уполномоченном органе (уполномоченном учреждении) муниципального образования Лужский муниципальный район Ленинградской области, заявление направляется по принадлежности в указанный орган (учреждение).</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after="0" w:line="288" w:lineRule="atLeast"/>
        <w:outlineLvl w:val="1"/>
        <w:rPr>
          <w:rFonts w:ascii="Verdana" w:eastAsia="Times New Roman" w:hAnsi="Verdana" w:cs="Times New Roman"/>
          <w:color w:val="1B570C"/>
          <w:sz w:val="24"/>
          <w:szCs w:val="24"/>
        </w:rPr>
      </w:pPr>
      <w:r w:rsidRPr="00A653F8">
        <w:rPr>
          <w:rFonts w:ascii="Verdana" w:eastAsia="Times New Roman" w:hAnsi="Verdana" w:cs="Times New Roman"/>
          <w:color w:val="1B570C"/>
          <w:sz w:val="24"/>
          <w:szCs w:val="24"/>
        </w:rPr>
        <w:t>3. Административные процедуры.</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3.1. Описание последовательности действий при предоставлении муниципальной услуги.</w:t>
      </w:r>
      <w:r w:rsidRPr="00A653F8">
        <w:rPr>
          <w:rFonts w:ascii="Tahoma" w:eastAsia="Times New Roman" w:hAnsi="Tahoma" w:cs="Tahoma"/>
          <w:color w:val="000000"/>
          <w:sz w:val="18"/>
          <w:szCs w:val="18"/>
        </w:rPr>
        <w:br/>
        <w:t>3.1.1. Предоставление муниципальной услуги включает в себя следующие административные процедуры:</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3.1.1.1. прием, первичная обработка и регистрация поступившего заявления о выдаче копии муниципального правового акта  администрации Заклинского сельского поселения.</w:t>
      </w:r>
      <w:r w:rsidRPr="00A653F8">
        <w:rPr>
          <w:rFonts w:ascii="Tahoma" w:eastAsia="Times New Roman" w:hAnsi="Tahoma" w:cs="Tahoma"/>
          <w:color w:val="000000"/>
          <w:sz w:val="18"/>
          <w:szCs w:val="18"/>
        </w:rPr>
        <w:br/>
        <w:t>3.1.1.2. рассмотрение принятого заявления;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3.1.1.3. подготовка и выдача копии запрашиваемого муниципального правового акта  администрации Заклинского сельского поселения или письменного уведомления об отказе в выдаче копии документа.</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3.1.2. Последовательность действий при предоставлении муниципальной услуги отражена в блок – схеме (приложении № 3).</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3.2. Прием, первичная обработка и регистрация поступившего заявления.</w:t>
      </w:r>
      <w:r w:rsidRPr="00A653F8">
        <w:rPr>
          <w:rFonts w:ascii="Tahoma" w:eastAsia="Times New Roman" w:hAnsi="Tahoma" w:cs="Tahoma"/>
          <w:color w:val="000000"/>
          <w:sz w:val="18"/>
          <w:szCs w:val="18"/>
        </w:rPr>
        <w:br/>
        <w:t>3.2.1. Юридическим фактом, служащим основанием для предоставления муниципальной услуги, является письменное заявление в администрацию Заклинского сельского поселение о выдаче копии муниципального правового акта  администрации Заклинского сельского поселения. Специалист администрации проверяет правильность адресации и составления заявления. При неправильном заполнении заявления специалист администрации указывает на недостатки и возможность их устранения.</w:t>
      </w:r>
      <w:r w:rsidRPr="00A653F8">
        <w:rPr>
          <w:rFonts w:ascii="Tahoma" w:eastAsia="Times New Roman" w:hAnsi="Tahoma" w:cs="Tahoma"/>
          <w:color w:val="000000"/>
          <w:sz w:val="18"/>
          <w:szCs w:val="18"/>
        </w:rPr>
        <w:br/>
        <w:t>3.2.2. Результатом выполнения административной процедуры является регистрация заявления и подготовка к передаче на рассмотрение Главе администрации Заклинского сельского поселения.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3.3.  Рассмотрение заявления.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lastRenderedPageBreak/>
        <w:t>3.3.1. Заявление передается Главе администрации Заклинского сельского поселения для рассмотрения и резолюции.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3.3.2. Глава администрации Заклинского сельского поселения в течение трех рабочих дней принимает одно из следующих решений:</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3.3.2.1. - о выдаче копии запрашиваемого правового акта;</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3.3.2.2. - об отказе в выдаче копии правового акта.</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3.3.3.  Результатом исполнения административной процедуры является  подготовка копии запрашиваемого документа и выдача его заявителю или письменного уведомления заявителя об отказе в выдаче копии документа.</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3.4. Подготовка и выдача копий муниципальных правовых актов администрации Заклинского сельского поселения.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3.4.1. Поступившее заявление о выдаче копии муниципального правового акта рассматривается  Главой  администрации Заклинского сельского поселения в течение 10 рабочих дней.</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3.4.2. Согласно заявлению готовится копия муниципального правового акта. Копии документов изготавливаются с помощью средств оперативной полиграфии (ксерокопии), при этом текст муниципального правового акта должен быть четким, хорошо читаемым. Для подтверждения соответствия копии документа подлиннику, находящемуся на архивном хранении в администрации Заклинского сельского поселения, ниже реквизита "подпись", проставляется надпись "Копия верна", должность лица, заверившего копию, личная подпись, расшифровка подписи, дата заверения. Копии муниципальных правовых актов администрации Заклинского сельского поселения  заверяются печатью Администрации.</w:t>
      </w:r>
      <w:r w:rsidRPr="00A653F8">
        <w:rPr>
          <w:rFonts w:ascii="Tahoma" w:eastAsia="Times New Roman" w:hAnsi="Tahoma" w:cs="Tahoma"/>
          <w:color w:val="000000"/>
          <w:sz w:val="18"/>
          <w:szCs w:val="18"/>
        </w:rPr>
        <w:br/>
        <w:t>Копии приложений к муниципальным правовым актам администрации Заклинского сельского поселения печатью не заверяются.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Отпускной экземпляр муниципального правового акта и заверяется печатью Администрации без подписи.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3.4.3. Выдача копий и отпускных экземпляров муниципальных правовых актов администрации Заклинского сельского поселения осуществляется при предъявлении документа, удостоверяющего личность получателя.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3.4.4. При наличии оснований для отказа в предоставлении муниципальной услуги, указанных в подпункте 2.2.6 настоящего административного регламента, заявителю направляется письменное уведомление за подписью Главы администрации об отказе в выдаче копий запрашиваемых документов.</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after="0" w:line="288" w:lineRule="atLeast"/>
        <w:outlineLvl w:val="1"/>
        <w:rPr>
          <w:rFonts w:ascii="Verdana" w:eastAsia="Times New Roman" w:hAnsi="Verdana" w:cs="Times New Roman"/>
          <w:color w:val="1B570C"/>
          <w:sz w:val="24"/>
          <w:szCs w:val="24"/>
        </w:rPr>
      </w:pPr>
      <w:r w:rsidRPr="00A653F8">
        <w:rPr>
          <w:rFonts w:ascii="Verdana" w:eastAsia="Times New Roman" w:hAnsi="Verdana" w:cs="Times New Roman"/>
          <w:color w:val="1B570C"/>
          <w:sz w:val="24"/>
          <w:szCs w:val="24"/>
        </w:rPr>
        <w:t>4. Контроль соблюдения последовательности действий, определенных административными процедурами по предоставлению муниципальной услуги.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4.1. Контроль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Заклинского сельского поселения.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4.3.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b/>
          <w:bCs/>
          <w:color w:val="000000"/>
          <w:sz w:val="18"/>
          <w:szCs w:val="18"/>
        </w:rPr>
        <w:t>5. Порядок обжалования решений, действий (бездействия) должностных лиц в ходе предоставления муниципальной услуги.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5.1. Гражданин вправе обжаловать действие (бездействие) должностных лиц в ходе предоставления муниципальной услуги и решение, принятое по результатам рассмотрения его обращения (заявления), в вышестоящий орган, вышестоящему должностному лицу и (или) в судебном порядке.</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5.2. Если в результате рассмотрения жалобы на действие (бездействие) должностных лиц она признается обоснованной, принимается решение о принятии мер ответственности к должностному лицу администрации Заклинского сельского поселения, допустившему нарушение настоящего административного  регламента в ходе предоставления муниципальной услуги.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lastRenderedPageBreak/>
        <w:t>5.3. Гражданину направляется сообщение о принятом решении и действиях, проведенных в соответствии с принятым решением.</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after="0" w:line="252" w:lineRule="atLeast"/>
        <w:jc w:val="right"/>
        <w:outlineLvl w:val="3"/>
        <w:rPr>
          <w:rFonts w:ascii="Verdana" w:eastAsia="Times New Roman" w:hAnsi="Verdana" w:cs="Times New Roman"/>
          <w:color w:val="1B570C"/>
          <w:sz w:val="21"/>
          <w:szCs w:val="21"/>
        </w:rPr>
      </w:pPr>
      <w:r w:rsidRPr="00A653F8">
        <w:rPr>
          <w:rFonts w:ascii="Verdana" w:eastAsia="Times New Roman" w:hAnsi="Verdana" w:cs="Times New Roman"/>
          <w:color w:val="1B570C"/>
          <w:sz w:val="21"/>
          <w:szCs w:val="21"/>
        </w:rPr>
        <w:t> </w:t>
      </w:r>
    </w:p>
    <w:p w:rsidR="00A653F8" w:rsidRPr="00A653F8" w:rsidRDefault="00A653F8" w:rsidP="00A653F8">
      <w:pPr>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18"/>
          <w:szCs w:val="18"/>
        </w:rPr>
        <w:t>Приложение 1</w:t>
      </w:r>
    </w:p>
    <w:p w:rsidR="00A653F8" w:rsidRPr="00A653F8" w:rsidRDefault="00A653F8" w:rsidP="00A653F8">
      <w:pPr>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18"/>
          <w:szCs w:val="18"/>
        </w:rPr>
        <w:t>к административному регламенту</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b/>
          <w:bCs/>
          <w:color w:val="000000"/>
          <w:sz w:val="18"/>
          <w:szCs w:val="18"/>
        </w:rPr>
        <w:t>ИНФОРМАЦИЯ</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администрации Заклинского сельского поселения</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lastRenderedPageBreak/>
        <w:t>Лужского муниципального района по предоставлению</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муниципальной услуги по выдаче копий</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муниципальных правовых актов</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Почтовый адрес: 188270, Ленинградская область, Лужский район, д. Заклинье, ул</w:t>
      </w:r>
      <w:proofErr w:type="gramStart"/>
      <w:r w:rsidRPr="00A653F8">
        <w:rPr>
          <w:rFonts w:ascii="Tahoma" w:eastAsia="Times New Roman" w:hAnsi="Tahoma" w:cs="Tahoma"/>
          <w:color w:val="000000"/>
          <w:sz w:val="18"/>
          <w:szCs w:val="18"/>
        </w:rPr>
        <w:t>.Н</w:t>
      </w:r>
      <w:proofErr w:type="gramEnd"/>
      <w:r w:rsidRPr="00A653F8">
        <w:rPr>
          <w:rFonts w:ascii="Tahoma" w:eastAsia="Times New Roman" w:hAnsi="Tahoma" w:cs="Tahoma"/>
          <w:color w:val="000000"/>
          <w:sz w:val="18"/>
          <w:szCs w:val="18"/>
        </w:rPr>
        <w:t>овая, дом. 22-а</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Контактный телефон:</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Глава администрации (81372) 21-181</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Специалисты (81372) 69-510</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График работы</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tbl>
      <w:tblPr>
        <w:tblW w:w="9585" w:type="dxa"/>
        <w:tblCellSpacing w:w="0" w:type="dxa"/>
        <w:tblCellMar>
          <w:top w:w="84" w:type="dxa"/>
          <w:left w:w="84" w:type="dxa"/>
          <w:bottom w:w="84" w:type="dxa"/>
          <w:right w:w="84" w:type="dxa"/>
        </w:tblCellMar>
        <w:tblLook w:val="04A0" w:firstRow="1" w:lastRow="0" w:firstColumn="1" w:lastColumn="0" w:noHBand="0" w:noVBand="1"/>
      </w:tblPr>
      <w:tblGrid>
        <w:gridCol w:w="4785"/>
        <w:gridCol w:w="4800"/>
      </w:tblGrid>
      <w:tr w:rsidR="00A653F8" w:rsidRPr="00A653F8" w:rsidTr="00A653F8">
        <w:trPr>
          <w:tblCellSpacing w:w="0" w:type="dxa"/>
        </w:trPr>
        <w:tc>
          <w:tcPr>
            <w:tcW w:w="3648" w:type="dxa"/>
            <w:tcBorders>
              <w:top w:val="single" w:sz="6" w:space="0" w:color="auto"/>
              <w:left w:val="single" w:sz="6" w:space="0" w:color="auto"/>
              <w:bottom w:val="single" w:sz="6" w:space="0" w:color="auto"/>
              <w:right w:val="nil"/>
            </w:tcBorders>
            <w:tcMar>
              <w:top w:w="0" w:type="dxa"/>
              <w:left w:w="108" w:type="dxa"/>
              <w:bottom w:w="0" w:type="dxa"/>
              <w:right w:w="0" w:type="dxa"/>
            </w:tcMar>
            <w:hideMark/>
          </w:tcPr>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День приема</w:t>
            </w:r>
          </w:p>
        </w:tc>
        <w:tc>
          <w:tcPr>
            <w:tcW w:w="3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0" w:line="216"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Время приема</w:t>
            </w:r>
          </w:p>
          <w:p w:rsidR="00A653F8" w:rsidRPr="00A653F8" w:rsidRDefault="00A653F8" w:rsidP="00A653F8">
            <w:pPr>
              <w:spacing w:before="180" w:after="180" w:line="216"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tc>
      </w:tr>
      <w:tr w:rsidR="00A653F8" w:rsidRPr="00A653F8" w:rsidTr="00A653F8">
        <w:trPr>
          <w:tblCellSpacing w:w="0" w:type="dxa"/>
        </w:trPr>
        <w:tc>
          <w:tcPr>
            <w:tcW w:w="3648" w:type="dxa"/>
            <w:tcBorders>
              <w:top w:val="single" w:sz="6" w:space="0" w:color="auto"/>
              <w:left w:val="single" w:sz="6" w:space="0" w:color="auto"/>
              <w:bottom w:val="single" w:sz="6" w:space="0" w:color="auto"/>
              <w:right w:val="nil"/>
            </w:tcBorders>
            <w:tcMar>
              <w:top w:w="0" w:type="dxa"/>
              <w:left w:w="108" w:type="dxa"/>
              <w:bottom w:w="0" w:type="dxa"/>
              <w:right w:w="0" w:type="dxa"/>
            </w:tcMar>
            <w:hideMark/>
          </w:tcPr>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Понедельник</w:t>
            </w:r>
          </w:p>
        </w:tc>
        <w:tc>
          <w:tcPr>
            <w:tcW w:w="3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180" w:line="216"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с 8.00 до 17.00</w:t>
            </w:r>
          </w:p>
        </w:tc>
      </w:tr>
      <w:tr w:rsidR="00A653F8" w:rsidRPr="00A653F8" w:rsidTr="00A653F8">
        <w:trPr>
          <w:tblCellSpacing w:w="0" w:type="dxa"/>
        </w:trPr>
        <w:tc>
          <w:tcPr>
            <w:tcW w:w="3648" w:type="dxa"/>
            <w:tcBorders>
              <w:top w:val="single" w:sz="6" w:space="0" w:color="auto"/>
              <w:left w:val="single" w:sz="6" w:space="0" w:color="auto"/>
              <w:bottom w:val="single" w:sz="6" w:space="0" w:color="auto"/>
              <w:right w:val="nil"/>
            </w:tcBorders>
            <w:tcMar>
              <w:top w:w="0" w:type="dxa"/>
              <w:left w:w="108" w:type="dxa"/>
              <w:bottom w:w="0" w:type="dxa"/>
              <w:right w:w="0" w:type="dxa"/>
            </w:tcMar>
            <w:hideMark/>
          </w:tcPr>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Вторник</w:t>
            </w:r>
          </w:p>
        </w:tc>
        <w:tc>
          <w:tcPr>
            <w:tcW w:w="3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180" w:line="216"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с 8.00 до 17.00</w:t>
            </w:r>
          </w:p>
        </w:tc>
      </w:tr>
      <w:tr w:rsidR="00A653F8" w:rsidRPr="00A653F8" w:rsidTr="00A653F8">
        <w:trPr>
          <w:tblCellSpacing w:w="0" w:type="dxa"/>
        </w:trPr>
        <w:tc>
          <w:tcPr>
            <w:tcW w:w="3648" w:type="dxa"/>
            <w:tcBorders>
              <w:top w:val="single" w:sz="6" w:space="0" w:color="auto"/>
              <w:left w:val="single" w:sz="6" w:space="0" w:color="auto"/>
              <w:bottom w:val="single" w:sz="6" w:space="0" w:color="auto"/>
              <w:right w:val="nil"/>
            </w:tcBorders>
            <w:tcMar>
              <w:top w:w="0" w:type="dxa"/>
              <w:left w:w="108" w:type="dxa"/>
              <w:bottom w:w="0" w:type="dxa"/>
              <w:right w:w="0" w:type="dxa"/>
            </w:tcMar>
            <w:hideMark/>
          </w:tcPr>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Среда</w:t>
            </w:r>
          </w:p>
        </w:tc>
        <w:tc>
          <w:tcPr>
            <w:tcW w:w="3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180" w:line="216"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приема нет</w:t>
            </w:r>
          </w:p>
        </w:tc>
      </w:tr>
      <w:tr w:rsidR="00A653F8" w:rsidRPr="00A653F8" w:rsidTr="00A653F8">
        <w:trPr>
          <w:tblCellSpacing w:w="0" w:type="dxa"/>
        </w:trPr>
        <w:tc>
          <w:tcPr>
            <w:tcW w:w="3648" w:type="dxa"/>
            <w:tcBorders>
              <w:top w:val="single" w:sz="6" w:space="0" w:color="auto"/>
              <w:left w:val="single" w:sz="6" w:space="0" w:color="auto"/>
              <w:bottom w:val="single" w:sz="6" w:space="0" w:color="auto"/>
              <w:right w:val="nil"/>
            </w:tcBorders>
            <w:tcMar>
              <w:top w:w="0" w:type="dxa"/>
              <w:left w:w="108" w:type="dxa"/>
              <w:bottom w:w="0" w:type="dxa"/>
              <w:right w:w="0" w:type="dxa"/>
            </w:tcMar>
            <w:hideMark/>
          </w:tcPr>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Четверг</w:t>
            </w:r>
          </w:p>
        </w:tc>
        <w:tc>
          <w:tcPr>
            <w:tcW w:w="3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180" w:line="216"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с 8.00 до 15.00</w:t>
            </w:r>
          </w:p>
        </w:tc>
      </w:tr>
      <w:tr w:rsidR="00A653F8" w:rsidRPr="00A653F8" w:rsidTr="00A653F8">
        <w:trPr>
          <w:tblCellSpacing w:w="0" w:type="dxa"/>
        </w:trPr>
        <w:tc>
          <w:tcPr>
            <w:tcW w:w="3648" w:type="dxa"/>
            <w:tcBorders>
              <w:top w:val="single" w:sz="6" w:space="0" w:color="auto"/>
              <w:left w:val="single" w:sz="6" w:space="0" w:color="auto"/>
              <w:bottom w:val="single" w:sz="6" w:space="0" w:color="auto"/>
              <w:right w:val="nil"/>
            </w:tcBorders>
            <w:tcMar>
              <w:top w:w="0" w:type="dxa"/>
              <w:left w:w="108" w:type="dxa"/>
              <w:bottom w:w="0" w:type="dxa"/>
              <w:right w:w="0" w:type="dxa"/>
            </w:tcMar>
            <w:hideMark/>
          </w:tcPr>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Пятница</w:t>
            </w:r>
          </w:p>
        </w:tc>
        <w:tc>
          <w:tcPr>
            <w:tcW w:w="3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180" w:line="216"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приема нет</w:t>
            </w:r>
          </w:p>
        </w:tc>
      </w:tr>
      <w:tr w:rsidR="00A653F8" w:rsidRPr="00A653F8" w:rsidTr="00A653F8">
        <w:trPr>
          <w:tblCellSpacing w:w="0" w:type="dxa"/>
        </w:trPr>
        <w:tc>
          <w:tcPr>
            <w:tcW w:w="3648" w:type="dxa"/>
            <w:tcBorders>
              <w:top w:val="single" w:sz="6" w:space="0" w:color="auto"/>
              <w:left w:val="single" w:sz="6" w:space="0" w:color="auto"/>
              <w:bottom w:val="single" w:sz="6" w:space="0" w:color="auto"/>
              <w:right w:val="nil"/>
            </w:tcBorders>
            <w:tcMar>
              <w:top w:w="0" w:type="dxa"/>
              <w:left w:w="108" w:type="dxa"/>
              <w:bottom w:w="0" w:type="dxa"/>
              <w:right w:w="0" w:type="dxa"/>
            </w:tcMar>
            <w:hideMark/>
          </w:tcPr>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Обеденный перерыв в рабочие дни</w:t>
            </w:r>
          </w:p>
        </w:tc>
        <w:tc>
          <w:tcPr>
            <w:tcW w:w="3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180" w:line="216"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с 12.00 до 13.00</w:t>
            </w:r>
          </w:p>
        </w:tc>
      </w:tr>
      <w:tr w:rsidR="00A653F8" w:rsidRPr="00A653F8" w:rsidTr="00A653F8">
        <w:trPr>
          <w:tblCellSpacing w:w="0" w:type="dxa"/>
        </w:trPr>
        <w:tc>
          <w:tcPr>
            <w:tcW w:w="3648" w:type="dxa"/>
            <w:tcBorders>
              <w:top w:val="single" w:sz="6" w:space="0" w:color="auto"/>
              <w:left w:val="single" w:sz="6" w:space="0" w:color="auto"/>
              <w:bottom w:val="single" w:sz="6" w:space="0" w:color="auto"/>
              <w:right w:val="nil"/>
            </w:tcBorders>
            <w:tcMar>
              <w:top w:w="0" w:type="dxa"/>
              <w:left w:w="108" w:type="dxa"/>
              <w:bottom w:w="0" w:type="dxa"/>
              <w:right w:w="0" w:type="dxa"/>
            </w:tcMar>
            <w:hideMark/>
          </w:tcPr>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Выходные дни</w:t>
            </w:r>
          </w:p>
        </w:tc>
        <w:tc>
          <w:tcPr>
            <w:tcW w:w="3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180" w:line="216"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суббота, воскресенье</w:t>
            </w:r>
          </w:p>
        </w:tc>
      </w:tr>
    </w:tbl>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Информация, предоставляемая заинтересованным лицам о муниципальной услуге, является открытой и общедоступной.</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Основными требованиями к информированию получателей услуги являются: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достоверность и полнота информирования;</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четкость в изложении информации;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удобство и доступность получения информации;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оперативность предоставления информации;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способа предоставления услуги.</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r w:rsidRPr="00A653F8">
        <w:rPr>
          <w:rFonts w:ascii="Tahoma" w:eastAsia="Times New Roman" w:hAnsi="Tahoma" w:cs="Tahoma"/>
          <w:color w:val="000000"/>
          <w:sz w:val="18"/>
          <w:szCs w:val="18"/>
        </w:rPr>
        <w:softHyphen/>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lastRenderedPageBreak/>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18"/>
          <w:szCs w:val="18"/>
        </w:rPr>
        <w:t>Приложение 2</w:t>
      </w:r>
    </w:p>
    <w:p w:rsidR="00A653F8" w:rsidRPr="00A653F8" w:rsidRDefault="00A653F8" w:rsidP="00A653F8">
      <w:pPr>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18"/>
          <w:szCs w:val="18"/>
        </w:rPr>
        <w:t>к административному регламенту</w:t>
      </w:r>
    </w:p>
    <w:p w:rsidR="00A653F8" w:rsidRPr="00A653F8" w:rsidRDefault="00A653F8" w:rsidP="00A653F8">
      <w:pPr>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tbl>
      <w:tblPr>
        <w:tblW w:w="9570" w:type="dxa"/>
        <w:tblCellSpacing w:w="0" w:type="dxa"/>
        <w:tblCellMar>
          <w:top w:w="84" w:type="dxa"/>
          <w:left w:w="84" w:type="dxa"/>
          <w:bottom w:w="84" w:type="dxa"/>
          <w:right w:w="84" w:type="dxa"/>
        </w:tblCellMar>
        <w:tblLook w:val="04A0" w:firstRow="1" w:lastRow="0" w:firstColumn="1" w:lastColumn="0" w:noHBand="0" w:noVBand="1"/>
      </w:tblPr>
      <w:tblGrid>
        <w:gridCol w:w="4785"/>
        <w:gridCol w:w="4785"/>
      </w:tblGrid>
      <w:tr w:rsidR="00A653F8" w:rsidRPr="00A653F8" w:rsidTr="00A653F8">
        <w:trPr>
          <w:tblCellSpacing w:w="0" w:type="dxa"/>
        </w:trPr>
        <w:tc>
          <w:tcPr>
            <w:tcW w:w="3660" w:type="dxa"/>
            <w:tcMar>
              <w:top w:w="0" w:type="dxa"/>
              <w:left w:w="0" w:type="dxa"/>
              <w:bottom w:w="0" w:type="dxa"/>
              <w:right w:w="0" w:type="dxa"/>
            </w:tcMar>
            <w:hideMark/>
          </w:tcPr>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tc>
        <w:tc>
          <w:tcPr>
            <w:tcW w:w="3660" w:type="dxa"/>
            <w:tcMar>
              <w:top w:w="0" w:type="dxa"/>
              <w:left w:w="0" w:type="dxa"/>
              <w:bottom w:w="0" w:type="dxa"/>
              <w:right w:w="0" w:type="dxa"/>
            </w:tcMar>
            <w:hideMark/>
          </w:tcPr>
          <w:p w:rsidR="00A653F8" w:rsidRPr="00A653F8" w:rsidRDefault="00A653F8" w:rsidP="00A653F8">
            <w:pPr>
              <w:spacing w:before="180" w:after="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Главе администрации</w:t>
            </w:r>
          </w:p>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Заклнского сельского поселения</w:t>
            </w:r>
          </w:p>
        </w:tc>
      </w:tr>
    </w:tbl>
    <w:p w:rsidR="00A653F8" w:rsidRPr="00A653F8" w:rsidRDefault="00A653F8" w:rsidP="00A653F8">
      <w:pPr>
        <w:spacing w:before="180" w:after="0" w:line="180" w:lineRule="atLeast"/>
        <w:ind w:left="4247"/>
        <w:rPr>
          <w:rFonts w:ascii="Tahoma" w:eastAsia="Times New Roman" w:hAnsi="Tahoma" w:cs="Tahoma"/>
          <w:color w:val="000000"/>
          <w:sz w:val="18"/>
          <w:szCs w:val="18"/>
        </w:rPr>
      </w:pPr>
      <w:r w:rsidRPr="00A653F8">
        <w:rPr>
          <w:rFonts w:ascii="Tahoma" w:eastAsia="Times New Roman" w:hAnsi="Tahoma" w:cs="Tahoma"/>
          <w:color w:val="000000"/>
          <w:sz w:val="18"/>
          <w:szCs w:val="18"/>
        </w:rPr>
        <w:t>_____________________________________</w:t>
      </w:r>
    </w:p>
    <w:p w:rsidR="00A653F8" w:rsidRPr="00A653F8" w:rsidRDefault="00A653F8" w:rsidP="00A653F8">
      <w:pPr>
        <w:spacing w:before="180" w:after="0" w:line="180" w:lineRule="atLeast"/>
        <w:ind w:left="4247"/>
        <w:rPr>
          <w:rFonts w:ascii="Tahoma" w:eastAsia="Times New Roman" w:hAnsi="Tahoma" w:cs="Tahoma"/>
          <w:color w:val="000000"/>
          <w:sz w:val="18"/>
          <w:szCs w:val="18"/>
        </w:rPr>
      </w:pPr>
      <w:r w:rsidRPr="00A653F8">
        <w:rPr>
          <w:rFonts w:ascii="Tahoma" w:eastAsia="Times New Roman" w:hAnsi="Tahoma" w:cs="Tahoma"/>
          <w:color w:val="000000"/>
          <w:sz w:val="18"/>
          <w:szCs w:val="18"/>
        </w:rPr>
        <w:t>_____________________________________</w:t>
      </w:r>
    </w:p>
    <w:p w:rsidR="00A653F8" w:rsidRPr="00A653F8" w:rsidRDefault="00A653F8" w:rsidP="00A653F8">
      <w:pPr>
        <w:spacing w:before="180" w:after="0" w:line="180" w:lineRule="atLeast"/>
        <w:ind w:left="4247"/>
        <w:rPr>
          <w:rFonts w:ascii="Tahoma" w:eastAsia="Times New Roman" w:hAnsi="Tahoma" w:cs="Tahoma"/>
          <w:color w:val="000000"/>
          <w:sz w:val="18"/>
          <w:szCs w:val="18"/>
        </w:rPr>
      </w:pPr>
      <w:r w:rsidRPr="00A653F8">
        <w:rPr>
          <w:rFonts w:ascii="Tahoma" w:eastAsia="Times New Roman" w:hAnsi="Tahoma" w:cs="Tahoma"/>
          <w:color w:val="000000"/>
          <w:sz w:val="18"/>
          <w:szCs w:val="18"/>
        </w:rPr>
        <w:t>от</w:t>
      </w:r>
    </w:p>
    <w:tbl>
      <w:tblPr>
        <w:tblW w:w="4785" w:type="dxa"/>
        <w:tblCellSpacing w:w="0" w:type="dxa"/>
        <w:tblInd w:w="720" w:type="dxa"/>
        <w:tblCellMar>
          <w:top w:w="84" w:type="dxa"/>
          <w:left w:w="84" w:type="dxa"/>
          <w:bottom w:w="84" w:type="dxa"/>
          <w:right w:w="84" w:type="dxa"/>
        </w:tblCellMar>
        <w:tblLook w:val="04A0" w:firstRow="1" w:lastRow="0" w:firstColumn="1" w:lastColumn="0" w:noHBand="0" w:noVBand="1"/>
      </w:tblPr>
      <w:tblGrid>
        <w:gridCol w:w="4785"/>
      </w:tblGrid>
      <w:tr w:rsidR="00A653F8" w:rsidRPr="00A653F8" w:rsidTr="00A653F8">
        <w:trPr>
          <w:tblCellSpacing w:w="0" w:type="dxa"/>
        </w:trPr>
        <w:tc>
          <w:tcPr>
            <w:tcW w:w="3660" w:type="dxa"/>
            <w:tcMar>
              <w:top w:w="0" w:type="dxa"/>
              <w:left w:w="0" w:type="dxa"/>
              <w:bottom w:w="0" w:type="dxa"/>
              <w:right w:w="0" w:type="dxa"/>
            </w:tcMar>
            <w:hideMark/>
          </w:tcPr>
          <w:p w:rsidR="00A653F8" w:rsidRPr="00A653F8" w:rsidRDefault="00A653F8" w:rsidP="00A653F8">
            <w:pPr>
              <w:spacing w:before="180" w:after="0" w:line="216" w:lineRule="atLeast"/>
              <w:rPr>
                <w:rFonts w:ascii="Tahoma" w:eastAsia="Times New Roman" w:hAnsi="Tahoma" w:cs="Tahoma"/>
                <w:sz w:val="18"/>
                <w:szCs w:val="18"/>
              </w:rPr>
            </w:pPr>
            <w:r w:rsidRPr="00A653F8">
              <w:rPr>
                <w:rFonts w:ascii="Tahoma" w:eastAsia="Times New Roman" w:hAnsi="Tahoma" w:cs="Tahoma"/>
                <w:sz w:val="18"/>
                <w:szCs w:val="18"/>
              </w:rPr>
              <w:t>_____________________________________</w:t>
            </w:r>
          </w:p>
          <w:p w:rsidR="00A653F8" w:rsidRPr="00A653F8" w:rsidRDefault="00A653F8" w:rsidP="00A653F8">
            <w:pPr>
              <w:spacing w:before="180" w:after="180" w:line="216" w:lineRule="atLeast"/>
              <w:rPr>
                <w:rFonts w:ascii="Tahoma" w:eastAsia="Times New Roman" w:hAnsi="Tahoma" w:cs="Tahoma"/>
                <w:sz w:val="18"/>
                <w:szCs w:val="18"/>
              </w:rPr>
            </w:pPr>
            <w:r w:rsidRPr="00A653F8">
              <w:rPr>
                <w:rFonts w:ascii="Tahoma" w:eastAsia="Times New Roman" w:hAnsi="Tahoma" w:cs="Tahoma"/>
                <w:sz w:val="18"/>
                <w:szCs w:val="18"/>
              </w:rPr>
              <w:t> </w:t>
            </w:r>
          </w:p>
        </w:tc>
      </w:tr>
    </w:tbl>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____________________________________</w:t>
      </w:r>
    </w:p>
    <w:tbl>
      <w:tblPr>
        <w:tblW w:w="4785" w:type="dxa"/>
        <w:tblCellSpacing w:w="0" w:type="dxa"/>
        <w:tblInd w:w="720" w:type="dxa"/>
        <w:tblCellMar>
          <w:top w:w="84" w:type="dxa"/>
          <w:left w:w="84" w:type="dxa"/>
          <w:bottom w:w="84" w:type="dxa"/>
          <w:right w:w="84" w:type="dxa"/>
        </w:tblCellMar>
        <w:tblLook w:val="04A0" w:firstRow="1" w:lastRow="0" w:firstColumn="1" w:lastColumn="0" w:noHBand="0" w:noVBand="1"/>
      </w:tblPr>
      <w:tblGrid>
        <w:gridCol w:w="4785"/>
      </w:tblGrid>
      <w:tr w:rsidR="00A653F8" w:rsidRPr="00A653F8" w:rsidTr="00A653F8">
        <w:trPr>
          <w:tblCellSpacing w:w="0" w:type="dxa"/>
        </w:trPr>
        <w:tc>
          <w:tcPr>
            <w:tcW w:w="3660" w:type="dxa"/>
            <w:tcMar>
              <w:top w:w="0" w:type="dxa"/>
              <w:left w:w="108" w:type="dxa"/>
              <w:bottom w:w="0" w:type="dxa"/>
              <w:right w:w="108" w:type="dxa"/>
            </w:tcMar>
            <w:hideMark/>
          </w:tcPr>
          <w:p w:rsidR="00A653F8" w:rsidRPr="00A653F8" w:rsidRDefault="00A653F8" w:rsidP="00A653F8">
            <w:pPr>
              <w:spacing w:before="180" w:after="0" w:line="216" w:lineRule="atLeast"/>
              <w:rPr>
                <w:rFonts w:ascii="Tahoma" w:eastAsia="Times New Roman" w:hAnsi="Tahoma" w:cs="Tahoma"/>
                <w:sz w:val="18"/>
                <w:szCs w:val="18"/>
              </w:rPr>
            </w:pPr>
            <w:r w:rsidRPr="00A653F8">
              <w:rPr>
                <w:rFonts w:ascii="Tahoma" w:eastAsia="Times New Roman" w:hAnsi="Tahoma" w:cs="Tahoma"/>
                <w:sz w:val="18"/>
                <w:szCs w:val="18"/>
              </w:rPr>
              <w:t>_____________________________________</w:t>
            </w:r>
          </w:p>
          <w:p w:rsidR="00A653F8" w:rsidRPr="00A653F8" w:rsidRDefault="00A653F8" w:rsidP="00A653F8">
            <w:pPr>
              <w:spacing w:before="180" w:after="0" w:line="216" w:lineRule="atLeast"/>
              <w:rPr>
                <w:rFonts w:ascii="Tahoma" w:eastAsia="Times New Roman" w:hAnsi="Tahoma" w:cs="Tahoma"/>
                <w:sz w:val="18"/>
                <w:szCs w:val="18"/>
              </w:rPr>
            </w:pPr>
            <w:r w:rsidRPr="00A653F8">
              <w:rPr>
                <w:rFonts w:ascii="Tahoma" w:eastAsia="Times New Roman" w:hAnsi="Tahoma" w:cs="Tahoma"/>
                <w:sz w:val="18"/>
                <w:szCs w:val="18"/>
              </w:rPr>
              <w:t>_____________________________________</w:t>
            </w:r>
          </w:p>
          <w:p w:rsidR="00A653F8" w:rsidRPr="00A653F8" w:rsidRDefault="00A653F8" w:rsidP="00A653F8">
            <w:pPr>
              <w:spacing w:before="180" w:after="180" w:line="216" w:lineRule="atLeast"/>
              <w:rPr>
                <w:rFonts w:ascii="Tahoma" w:eastAsia="Times New Roman" w:hAnsi="Tahoma" w:cs="Tahoma"/>
                <w:sz w:val="18"/>
                <w:szCs w:val="18"/>
              </w:rPr>
            </w:pPr>
            <w:r w:rsidRPr="00A653F8">
              <w:rPr>
                <w:rFonts w:ascii="Tahoma" w:eastAsia="Times New Roman" w:hAnsi="Tahoma" w:cs="Tahoma"/>
                <w:sz w:val="18"/>
                <w:szCs w:val="18"/>
              </w:rPr>
              <w:t>(</w:t>
            </w:r>
            <w:r w:rsidRPr="00A653F8">
              <w:rPr>
                <w:rFonts w:ascii="Tahoma" w:eastAsia="Times New Roman" w:hAnsi="Tahoma" w:cs="Tahoma"/>
                <w:sz w:val="20"/>
                <w:szCs w:val="20"/>
              </w:rPr>
              <w:t>Ф.И.О. заявителя, адрес проживания, контактный телефон)</w:t>
            </w:r>
          </w:p>
        </w:tc>
      </w:tr>
    </w:tbl>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b/>
          <w:bCs/>
          <w:color w:val="000000"/>
          <w:sz w:val="18"/>
          <w:szCs w:val="18"/>
        </w:rPr>
        <w:t>ЗАЯВЛЕНИЕ</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Прошу предоставить заверенную копию постановления (распоряжения) администрации Заклинского сельского поселения Лужского муниципального района</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__________________________________________________________________________________________________________________________________________________________</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20"/>
          <w:szCs w:val="20"/>
        </w:rPr>
        <w:t>(дата, регистрационный номер, наименование документа)</w:t>
      </w:r>
    </w:p>
    <w:p w:rsidR="00A653F8" w:rsidRPr="00A653F8" w:rsidRDefault="00A653F8" w:rsidP="00A653F8">
      <w:pPr>
        <w:spacing w:before="180" w:after="0" w:line="180" w:lineRule="atLeast"/>
        <w:rPr>
          <w:rFonts w:ascii="Tahoma" w:eastAsia="Times New Roman" w:hAnsi="Tahoma" w:cs="Tahoma"/>
          <w:color w:val="000000"/>
          <w:sz w:val="18"/>
          <w:szCs w:val="18"/>
        </w:rPr>
      </w:pPr>
      <w:proofErr w:type="gramStart"/>
      <w:r w:rsidRPr="00A653F8">
        <w:rPr>
          <w:rFonts w:ascii="Tahoma" w:eastAsia="Times New Roman" w:hAnsi="Tahoma" w:cs="Tahoma"/>
          <w:color w:val="000000"/>
          <w:sz w:val="18"/>
          <w:szCs w:val="18"/>
        </w:rPr>
        <w:t>для</w:t>
      </w:r>
      <w:proofErr w:type="gramEnd"/>
      <w:r w:rsidRPr="00A653F8">
        <w:rPr>
          <w:rFonts w:ascii="Tahoma" w:eastAsia="Times New Roman" w:hAnsi="Tahoma" w:cs="Tahoma"/>
          <w:color w:val="000000"/>
          <w:sz w:val="18"/>
          <w:szCs w:val="18"/>
        </w:rPr>
        <w:t xml:space="preserve"> (в связи)__________________________________________________________________</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_____________________________________________________________________________</w:t>
      </w:r>
    </w:p>
    <w:p w:rsidR="00A653F8" w:rsidRPr="00A653F8" w:rsidRDefault="00A653F8" w:rsidP="00A653F8">
      <w:pPr>
        <w:spacing w:before="180" w:after="0" w:line="180" w:lineRule="atLeast"/>
        <w:rPr>
          <w:rFonts w:ascii="Tahoma" w:eastAsia="Times New Roman" w:hAnsi="Tahoma" w:cs="Tahoma"/>
          <w:color w:val="000000"/>
          <w:sz w:val="18"/>
          <w:szCs w:val="18"/>
        </w:rPr>
      </w:pPr>
      <w:proofErr w:type="gramStart"/>
      <w:r w:rsidRPr="00A653F8">
        <w:rPr>
          <w:rFonts w:ascii="Tahoma" w:eastAsia="Times New Roman" w:hAnsi="Tahoma" w:cs="Tahoma"/>
          <w:color w:val="000000"/>
          <w:sz w:val="20"/>
          <w:szCs w:val="20"/>
        </w:rPr>
        <w:t>(цель получения копии, причина (кража, утрата, пожар и т.д.)</w:t>
      </w:r>
      <w:proofErr w:type="gramEnd"/>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lastRenderedPageBreak/>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___________________________________ ____________________________</w:t>
      </w:r>
    </w:p>
    <w:p w:rsidR="00A653F8" w:rsidRPr="00A653F8" w:rsidRDefault="00A653F8" w:rsidP="00A653F8">
      <w:pPr>
        <w:spacing w:before="180" w:after="0" w:line="180" w:lineRule="atLeast"/>
        <w:rPr>
          <w:rFonts w:ascii="Tahoma" w:eastAsia="Times New Roman" w:hAnsi="Tahoma" w:cs="Tahoma"/>
          <w:color w:val="000000"/>
          <w:sz w:val="18"/>
          <w:szCs w:val="18"/>
        </w:rPr>
      </w:pPr>
      <w:proofErr w:type="gramStart"/>
      <w:r w:rsidRPr="00A653F8">
        <w:rPr>
          <w:rFonts w:ascii="Tahoma" w:eastAsia="Times New Roman" w:hAnsi="Tahoma" w:cs="Tahoma"/>
          <w:color w:val="000000"/>
          <w:sz w:val="20"/>
          <w:szCs w:val="20"/>
        </w:rPr>
        <w:t>(подпись заявителя или представителя, (Ф.И.О.заявителя)</w:t>
      </w:r>
      <w:proofErr w:type="gramEnd"/>
    </w:p>
    <w:p w:rsidR="00A653F8" w:rsidRPr="00A653F8" w:rsidRDefault="00A653F8" w:rsidP="00A653F8">
      <w:pPr>
        <w:spacing w:before="180" w:after="0" w:line="180" w:lineRule="atLeast"/>
        <w:rPr>
          <w:rFonts w:ascii="Tahoma" w:eastAsia="Times New Roman" w:hAnsi="Tahoma" w:cs="Tahoma"/>
          <w:color w:val="000000"/>
          <w:sz w:val="18"/>
          <w:szCs w:val="18"/>
        </w:rPr>
      </w:pPr>
      <w:proofErr w:type="gramStart"/>
      <w:r w:rsidRPr="00A653F8">
        <w:rPr>
          <w:rFonts w:ascii="Tahoma" w:eastAsia="Times New Roman" w:hAnsi="Tahoma" w:cs="Tahoma"/>
          <w:color w:val="000000"/>
          <w:sz w:val="20"/>
          <w:szCs w:val="20"/>
        </w:rPr>
        <w:t>полномочия</w:t>
      </w:r>
      <w:proofErr w:type="gramEnd"/>
      <w:r w:rsidRPr="00A653F8">
        <w:rPr>
          <w:rFonts w:ascii="Tahoma" w:eastAsia="Times New Roman" w:hAnsi="Tahoma" w:cs="Tahoma"/>
          <w:color w:val="000000"/>
          <w:sz w:val="20"/>
          <w:szCs w:val="20"/>
        </w:rPr>
        <w:t xml:space="preserve"> которого оформлены в порядке,</w:t>
      </w:r>
    </w:p>
    <w:p w:rsidR="00A653F8" w:rsidRPr="00A653F8" w:rsidRDefault="00A653F8" w:rsidP="00A653F8">
      <w:pPr>
        <w:spacing w:before="180" w:after="0" w:line="180" w:lineRule="atLeast"/>
        <w:rPr>
          <w:rFonts w:ascii="Tahoma" w:eastAsia="Times New Roman" w:hAnsi="Tahoma" w:cs="Tahoma"/>
          <w:color w:val="000000"/>
          <w:sz w:val="18"/>
          <w:szCs w:val="18"/>
        </w:rPr>
      </w:pPr>
      <w:proofErr w:type="gramStart"/>
      <w:r w:rsidRPr="00A653F8">
        <w:rPr>
          <w:rFonts w:ascii="Tahoma" w:eastAsia="Times New Roman" w:hAnsi="Tahoma" w:cs="Tahoma"/>
          <w:color w:val="000000"/>
          <w:sz w:val="20"/>
          <w:szCs w:val="20"/>
        </w:rPr>
        <w:t>установленном</w:t>
      </w:r>
      <w:proofErr w:type="gramEnd"/>
      <w:r w:rsidRPr="00A653F8">
        <w:rPr>
          <w:rFonts w:ascii="Tahoma" w:eastAsia="Times New Roman" w:hAnsi="Tahoma" w:cs="Tahoma"/>
          <w:color w:val="000000"/>
          <w:sz w:val="20"/>
          <w:szCs w:val="20"/>
        </w:rPr>
        <w:t xml:space="preserve"> законодательством</w:t>
      </w:r>
    </w:p>
    <w:p w:rsidR="00A653F8" w:rsidRPr="00A653F8" w:rsidRDefault="00A653F8" w:rsidP="00A653F8">
      <w:pPr>
        <w:spacing w:before="180" w:after="0" w:line="180" w:lineRule="atLeast"/>
        <w:rPr>
          <w:rFonts w:ascii="Tahoma" w:eastAsia="Times New Roman" w:hAnsi="Tahoma" w:cs="Tahoma"/>
          <w:color w:val="000000"/>
          <w:sz w:val="18"/>
          <w:szCs w:val="18"/>
        </w:rPr>
      </w:pPr>
      <w:proofErr w:type="gramStart"/>
      <w:r w:rsidRPr="00A653F8">
        <w:rPr>
          <w:rFonts w:ascii="Tahoma" w:eastAsia="Times New Roman" w:hAnsi="Tahoma" w:cs="Tahoma"/>
          <w:color w:val="000000"/>
          <w:sz w:val="20"/>
          <w:szCs w:val="20"/>
        </w:rPr>
        <w:t>Российской Федерации)</w:t>
      </w:r>
      <w:proofErr w:type="gramEnd"/>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«_____» ____________________ 201__г.</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18"/>
          <w:szCs w:val="18"/>
        </w:rPr>
        <w:t>Приложение 3</w:t>
      </w:r>
    </w:p>
    <w:p w:rsidR="00A653F8" w:rsidRPr="00A653F8" w:rsidRDefault="00A653F8" w:rsidP="00A653F8">
      <w:pPr>
        <w:spacing w:before="180" w:after="0" w:line="180" w:lineRule="atLeast"/>
        <w:jc w:val="right"/>
        <w:rPr>
          <w:rFonts w:ascii="Tahoma" w:eastAsia="Times New Roman" w:hAnsi="Tahoma" w:cs="Tahoma"/>
          <w:color w:val="000000"/>
          <w:sz w:val="18"/>
          <w:szCs w:val="18"/>
        </w:rPr>
      </w:pPr>
      <w:r w:rsidRPr="00A653F8">
        <w:rPr>
          <w:rFonts w:ascii="Tahoma" w:eastAsia="Times New Roman" w:hAnsi="Tahoma" w:cs="Tahoma"/>
          <w:color w:val="000000"/>
          <w:sz w:val="18"/>
          <w:szCs w:val="18"/>
        </w:rPr>
        <w:t>к административному регламенту</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БЛОК-СХЕМА</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последовательности действий при выдаче копий</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муниципальных правовых актов</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администрации Заклинского сельского поселения Лужского муниципального района</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p w:rsidR="00A653F8" w:rsidRPr="00A653F8" w:rsidRDefault="00A653F8" w:rsidP="00A653F8">
      <w:pPr>
        <w:spacing w:before="180" w:after="0" w:line="180" w:lineRule="atLeast"/>
        <w:jc w:val="center"/>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tbl>
      <w:tblPr>
        <w:tblW w:w="9585" w:type="dxa"/>
        <w:tblCellSpacing w:w="0" w:type="dxa"/>
        <w:tblCellMar>
          <w:top w:w="84" w:type="dxa"/>
          <w:left w:w="84" w:type="dxa"/>
          <w:bottom w:w="84" w:type="dxa"/>
          <w:right w:w="84" w:type="dxa"/>
        </w:tblCellMar>
        <w:tblLook w:val="04A0" w:firstRow="1" w:lastRow="0" w:firstColumn="1" w:lastColumn="0" w:noHBand="0" w:noVBand="1"/>
      </w:tblPr>
      <w:tblGrid>
        <w:gridCol w:w="9585"/>
      </w:tblGrid>
      <w:tr w:rsidR="00A653F8" w:rsidRPr="00A653F8" w:rsidTr="00A653F8">
        <w:trPr>
          <w:tblCellSpacing w:w="0" w:type="dxa"/>
        </w:trPr>
        <w:tc>
          <w:tcPr>
            <w:tcW w:w="7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Прием, первичная обработка и регистрация заявления о выдаче копии муниципального правового акта администрации Заклинского сельского поселения Лужского муниципального района</w:t>
            </w:r>
          </w:p>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tc>
      </w:tr>
      <w:tr w:rsidR="00A653F8" w:rsidRPr="00A653F8" w:rsidTr="00A653F8">
        <w:trPr>
          <w:tblCellSpacing w:w="0" w:type="dxa"/>
        </w:trPr>
        <w:tc>
          <w:tcPr>
            <w:tcW w:w="7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Рассмотрение принятого заявления: 3 рабочих дня</w:t>
            </w:r>
          </w:p>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lastRenderedPageBreak/>
              <w:t> </w:t>
            </w:r>
          </w:p>
        </w:tc>
      </w:tr>
      <w:tr w:rsidR="00A653F8" w:rsidRPr="00A653F8" w:rsidTr="00A653F8">
        <w:trPr>
          <w:tblCellSpacing w:w="0" w:type="dxa"/>
        </w:trPr>
        <w:tc>
          <w:tcPr>
            <w:tcW w:w="74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53F8" w:rsidRPr="00A653F8" w:rsidRDefault="00A653F8" w:rsidP="00A653F8">
            <w:pPr>
              <w:spacing w:before="180" w:after="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lastRenderedPageBreak/>
              <w:t>Подготовка и выдача копии муниципального правового акта администрации Заклинского сельского поселения Лужского муниципального района или письменного уведомления об отказе в выдаче копии документа: 10 рабочих дней</w:t>
            </w:r>
          </w:p>
          <w:p w:rsidR="00A653F8" w:rsidRPr="00A653F8" w:rsidRDefault="00A653F8" w:rsidP="00A653F8">
            <w:pPr>
              <w:spacing w:before="180" w:after="180" w:line="216" w:lineRule="atLeast"/>
              <w:rPr>
                <w:rFonts w:ascii="Tahoma" w:eastAsia="Times New Roman" w:hAnsi="Tahoma" w:cs="Tahoma"/>
                <w:color w:val="000000"/>
                <w:sz w:val="18"/>
                <w:szCs w:val="18"/>
              </w:rPr>
            </w:pPr>
            <w:r w:rsidRPr="00A653F8">
              <w:rPr>
                <w:rFonts w:ascii="Tahoma" w:eastAsia="Times New Roman" w:hAnsi="Tahoma" w:cs="Tahoma"/>
                <w:color w:val="000000"/>
                <w:sz w:val="18"/>
                <w:szCs w:val="18"/>
              </w:rPr>
              <w:t> </w:t>
            </w:r>
          </w:p>
        </w:tc>
      </w:tr>
    </w:tbl>
    <w:p w:rsidR="00750DCB" w:rsidRDefault="00750DCB">
      <w:bookmarkStart w:id="0" w:name="_GoBack"/>
      <w:bookmarkEnd w:id="0"/>
    </w:p>
    <w:sectPr w:rsidR="00750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F8"/>
    <w:rsid w:val="00750DCB"/>
    <w:rsid w:val="00842ACE"/>
    <w:rsid w:val="00A653F8"/>
    <w:rsid w:val="00BC51DD"/>
    <w:rsid w:val="00E4591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53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A653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53F8"/>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A653F8"/>
    <w:rPr>
      <w:rFonts w:ascii="Times New Roman" w:eastAsia="Times New Roman" w:hAnsi="Times New Roman" w:cs="Times New Roman"/>
      <w:b/>
      <w:bCs/>
      <w:sz w:val="24"/>
      <w:szCs w:val="24"/>
    </w:rPr>
  </w:style>
  <w:style w:type="paragraph" w:customStyle="1" w:styleId="western">
    <w:name w:val="western"/>
    <w:basedOn w:val="a"/>
    <w:rsid w:val="00A653F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53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A653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53F8"/>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A653F8"/>
    <w:rPr>
      <w:rFonts w:ascii="Times New Roman" w:eastAsia="Times New Roman" w:hAnsi="Times New Roman" w:cs="Times New Roman"/>
      <w:b/>
      <w:bCs/>
      <w:sz w:val="24"/>
      <w:szCs w:val="24"/>
    </w:rPr>
  </w:style>
  <w:style w:type="paragraph" w:customStyle="1" w:styleId="western">
    <w:name w:val="western"/>
    <w:basedOn w:val="a"/>
    <w:rsid w:val="00A653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2036</Words>
  <Characters>11610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Шеф</dc:creator>
  <cp:lastModifiedBy>Шеф</cp:lastModifiedBy>
  <cp:revision>1</cp:revision>
  <dcterms:created xsi:type="dcterms:W3CDTF">2023-08-27T10:49:00Z</dcterms:created>
  <dcterms:modified xsi:type="dcterms:W3CDTF">2023-08-27T10:49:00Z</dcterms:modified>
</cp:coreProperties>
</file>